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FF66" w14:textId="5905E7D6" w:rsidR="0077521C" w:rsidRPr="00633CF7" w:rsidRDefault="0077521C" w:rsidP="0077521C">
      <w:pPr>
        <w:spacing w:after="0" w:line="240" w:lineRule="auto"/>
        <w:ind w:left="357" w:hanging="357"/>
        <w:contextualSpacing/>
        <w:jc w:val="center"/>
        <w:rPr>
          <w:rFonts w:ascii="Arial" w:eastAsia="Times New Roman" w:hAnsi="Arial" w:cs="Arial"/>
          <w:b/>
          <w:bCs/>
          <w:caps/>
          <w:color w:val="1F487C"/>
          <w:sz w:val="24"/>
          <w:szCs w:val="24"/>
          <w:lang w:val="en-US"/>
        </w:rPr>
      </w:pPr>
      <w:r>
        <w:rPr>
          <w:rFonts w:ascii="Arial" w:eastAsia="Times New Roman" w:hAnsi="Arial" w:cs="Arial"/>
          <w:b/>
          <w:bCs/>
          <w:caps/>
          <w:color w:val="1F487C"/>
          <w:sz w:val="24"/>
          <w:szCs w:val="24"/>
          <w:lang w:val="en-AU"/>
        </w:rPr>
        <w:t>AHLSELL’S GENERAL RENTAL TERMS AND CONDITIONS</w:t>
      </w:r>
    </w:p>
    <w:p w14:paraId="7D86CE1D" w14:textId="550C2EF5" w:rsidR="0077521C" w:rsidRPr="00633CF7" w:rsidRDefault="0077521C" w:rsidP="0077521C">
      <w:pPr>
        <w:spacing w:after="0" w:line="240" w:lineRule="auto"/>
        <w:ind w:left="352" w:hanging="352"/>
        <w:contextualSpacing/>
        <w:jc w:val="both"/>
        <w:rPr>
          <w:rFonts w:ascii="Arial" w:hAnsi="Arial" w:cs="Arial"/>
          <w:b/>
          <w:color w:val="4472C4" w:themeColor="accent1"/>
          <w:sz w:val="16"/>
          <w:szCs w:val="16"/>
          <w:lang w:val="en-US"/>
        </w:rPr>
      </w:pPr>
    </w:p>
    <w:p w14:paraId="66D1F838" w14:textId="77777777" w:rsidR="0077521C" w:rsidRPr="00633CF7" w:rsidRDefault="0077521C" w:rsidP="0077521C">
      <w:pPr>
        <w:spacing w:after="0" w:line="240" w:lineRule="auto"/>
        <w:ind w:left="357" w:hanging="357"/>
        <w:contextualSpacing/>
        <w:jc w:val="both"/>
        <w:rPr>
          <w:rFonts w:ascii="Arial" w:hAnsi="Arial" w:cs="Arial"/>
          <w:b/>
          <w:color w:val="4472C4" w:themeColor="accent1"/>
          <w:sz w:val="16"/>
          <w:szCs w:val="16"/>
          <w:lang w:val="en-US"/>
        </w:rPr>
        <w:sectPr w:rsidR="0077521C" w:rsidRPr="00633CF7" w:rsidSect="0077521C">
          <w:headerReference w:type="default" r:id="rId7"/>
          <w:footerReference w:type="default" r:id="rId8"/>
          <w:type w:val="continuous"/>
          <w:pgSz w:w="11906" w:h="16838"/>
          <w:pgMar w:top="1417" w:right="1417" w:bottom="1417" w:left="1417" w:header="708" w:footer="708" w:gutter="0"/>
          <w:cols w:space="708"/>
          <w:docGrid w:linePitch="360"/>
        </w:sectPr>
      </w:pPr>
    </w:p>
    <w:p w14:paraId="2EC58078" w14:textId="18E06F18" w:rsidR="001B49BE" w:rsidRPr="00633CF7" w:rsidRDefault="00AD2A74" w:rsidP="001B49BE">
      <w:pPr>
        <w:spacing w:after="80" w:line="264" w:lineRule="auto"/>
        <w:rPr>
          <w:rFonts w:ascii="Arial" w:eastAsiaTheme="minorEastAsia" w:hAnsi="Arial" w:cs="Arial"/>
          <w:b/>
          <w:bCs/>
          <w:color w:val="44546A" w:themeColor="text2"/>
          <w:sz w:val="18"/>
          <w:szCs w:val="18"/>
          <w:lang w:val="en-US"/>
        </w:rPr>
      </w:pPr>
      <w:r>
        <w:rPr>
          <w:rFonts w:ascii="Arial" w:eastAsiaTheme="minorEastAsia" w:hAnsi="Arial" w:cs="Arial"/>
          <w:b/>
          <w:bCs/>
          <w:color w:val="44546A" w:themeColor="text2"/>
          <w:sz w:val="18"/>
          <w:szCs w:val="18"/>
          <w:lang w:val="en-AU"/>
        </w:rPr>
        <w:t>General</w:t>
      </w:r>
    </w:p>
    <w:p w14:paraId="1406CD1F" w14:textId="79A86E0D" w:rsidR="0065298B" w:rsidRPr="00633CF7" w:rsidRDefault="001B49BE" w:rsidP="000A7CA0">
      <w:pPr>
        <w:spacing w:after="80" w:line="240" w:lineRule="auto"/>
        <w:jc w:val="both"/>
        <w:rPr>
          <w:rFonts w:ascii="Arial" w:hAnsi="Arial" w:cs="Arial"/>
          <w:sz w:val="14"/>
          <w:szCs w:val="14"/>
          <w:lang w:val="en-US"/>
        </w:rPr>
      </w:pPr>
      <w:r>
        <w:rPr>
          <w:rFonts w:ascii="Arial" w:hAnsi="Arial" w:cs="Arial"/>
          <w:b/>
          <w:bCs/>
          <w:color w:val="1F487C"/>
          <w:sz w:val="14"/>
          <w:szCs w:val="14"/>
          <w:lang w:val="en-AU"/>
        </w:rPr>
        <w:t>Introduction.</w:t>
      </w:r>
      <w:r>
        <w:rPr>
          <w:rFonts w:ascii="Arial" w:hAnsi="Arial" w:cs="Arial"/>
          <w:sz w:val="14"/>
          <w:szCs w:val="14"/>
          <w:lang w:val="en-AU"/>
        </w:rPr>
        <w:t>These general rental terms and conditions ("</w:t>
      </w:r>
      <w:r>
        <w:rPr>
          <w:rFonts w:ascii="Arial" w:hAnsi="Arial" w:cs="Arial"/>
          <w:b/>
          <w:bCs/>
          <w:sz w:val="14"/>
          <w:szCs w:val="14"/>
          <w:lang w:val="en-AU"/>
        </w:rPr>
        <w:t>General Rental Terms and</w:t>
      </w:r>
      <w:r w:rsidR="00AD2A74">
        <w:rPr>
          <w:rFonts w:ascii="Arial" w:hAnsi="Arial" w:cs="Arial"/>
          <w:b/>
          <w:bCs/>
          <w:sz w:val="14"/>
          <w:szCs w:val="14"/>
          <w:lang w:val="en-AU"/>
        </w:rPr>
        <w:t xml:space="preserve"> </w:t>
      </w:r>
      <w:r w:rsidRPr="00AD2A74">
        <w:rPr>
          <w:rFonts w:ascii="Arial" w:hAnsi="Arial" w:cs="Arial"/>
          <w:b/>
          <w:bCs/>
          <w:sz w:val="14"/>
          <w:szCs w:val="14"/>
          <w:lang w:val="en-AU"/>
        </w:rPr>
        <w:t>Condition</w:t>
      </w:r>
      <w:r w:rsidRPr="000A7CA0">
        <w:rPr>
          <w:rFonts w:ascii="Arial" w:hAnsi="Arial" w:cs="Arial"/>
          <w:b/>
          <w:bCs/>
          <w:sz w:val="14"/>
          <w:szCs w:val="14"/>
          <w:lang w:val="en-AU"/>
        </w:rPr>
        <w:t>s</w:t>
      </w:r>
      <w:r>
        <w:rPr>
          <w:rFonts w:ascii="Arial" w:hAnsi="Arial" w:cs="Arial"/>
          <w:sz w:val="14"/>
          <w:szCs w:val="14"/>
          <w:lang w:val="en-AU"/>
        </w:rPr>
        <w:t>") apply to the rental of machinery and other equipment ("</w:t>
      </w:r>
      <w:r>
        <w:rPr>
          <w:rFonts w:ascii="Arial" w:hAnsi="Arial" w:cs="Arial"/>
          <w:b/>
          <w:bCs/>
          <w:sz w:val="14"/>
          <w:szCs w:val="14"/>
          <w:lang w:val="en-AU"/>
        </w:rPr>
        <w:t>Rental Object</w:t>
      </w:r>
      <w:r w:rsidRPr="00C33717">
        <w:rPr>
          <w:rFonts w:ascii="Arial" w:hAnsi="Arial" w:cs="Arial"/>
          <w:sz w:val="14"/>
          <w:szCs w:val="14"/>
          <w:lang w:val="en-AU"/>
        </w:rPr>
        <w:t>")</w:t>
      </w:r>
      <w:r w:rsidR="00AD2A74" w:rsidRPr="00C33717">
        <w:rPr>
          <w:rFonts w:ascii="Arial" w:hAnsi="Arial" w:cs="Arial"/>
          <w:sz w:val="14"/>
          <w:szCs w:val="14"/>
          <w:lang w:val="en-AU"/>
        </w:rPr>
        <w:t xml:space="preserve"> </w:t>
      </w:r>
      <w:r>
        <w:rPr>
          <w:rFonts w:ascii="Arial" w:hAnsi="Arial" w:cs="Arial"/>
          <w:sz w:val="14"/>
          <w:szCs w:val="14"/>
          <w:lang w:val="en-AU"/>
        </w:rPr>
        <w:t>between Ahlsell Sverige AB, org. no 556012–9206 ("</w:t>
      </w:r>
      <w:r>
        <w:rPr>
          <w:rFonts w:ascii="Arial" w:hAnsi="Arial" w:cs="Arial"/>
          <w:b/>
          <w:bCs/>
          <w:sz w:val="14"/>
          <w:szCs w:val="14"/>
          <w:lang w:val="en-AU"/>
        </w:rPr>
        <w:t>Ahlsell</w:t>
      </w:r>
      <w:r>
        <w:rPr>
          <w:rFonts w:ascii="Arial" w:hAnsi="Arial" w:cs="Arial"/>
          <w:sz w:val="14"/>
          <w:szCs w:val="14"/>
          <w:lang w:val="en-AU"/>
        </w:rPr>
        <w:t>") and lessee ("</w:t>
      </w:r>
      <w:r>
        <w:rPr>
          <w:rFonts w:ascii="Arial" w:hAnsi="Arial" w:cs="Arial"/>
          <w:b/>
          <w:bCs/>
          <w:sz w:val="14"/>
          <w:szCs w:val="14"/>
          <w:lang w:val="en-AU"/>
        </w:rPr>
        <w:t>Customer</w:t>
      </w:r>
      <w:r>
        <w:rPr>
          <w:rFonts w:ascii="Arial" w:hAnsi="Arial" w:cs="Arial"/>
          <w:sz w:val="14"/>
          <w:szCs w:val="14"/>
          <w:lang w:val="en-AU"/>
        </w:rPr>
        <w:t xml:space="preserve">"). These General Rental Terms and Conditions replace the previous general rental terms and conditions applied by Ahlsell from the date indicated below. The Customer’s acknowledgement of receipt of Rental Object constitutes acceptance of these terms and conditions. </w:t>
      </w:r>
    </w:p>
    <w:p w14:paraId="4C60233F" w14:textId="77777777" w:rsidR="000A7CA0" w:rsidRPr="000A7CA0" w:rsidRDefault="000A7CA0" w:rsidP="000A7CA0">
      <w:pPr>
        <w:spacing w:after="80" w:line="240" w:lineRule="auto"/>
        <w:rPr>
          <w:rFonts w:ascii="Arial" w:eastAsiaTheme="minorEastAsia" w:hAnsi="Arial" w:cs="Arial"/>
          <w:sz w:val="14"/>
          <w:szCs w:val="14"/>
          <w:lang w:val="en-AU"/>
        </w:rPr>
      </w:pPr>
      <w:r w:rsidRPr="000A7CA0">
        <w:rPr>
          <w:rFonts w:ascii="Arial" w:eastAsiaTheme="minorEastAsia" w:hAnsi="Arial" w:cs="Arial"/>
          <w:b/>
          <w:bCs/>
          <w:color w:val="1F487C"/>
          <w:sz w:val="14"/>
          <w:szCs w:val="14"/>
          <w:lang w:val="en-AU"/>
        </w:rPr>
        <w:t>Contract documents</w:t>
      </w:r>
      <w:r>
        <w:rPr>
          <w:rFonts w:eastAsiaTheme="minorEastAsia"/>
          <w:b/>
          <w:bCs/>
          <w:color w:val="1F487C"/>
          <w:sz w:val="14"/>
          <w:szCs w:val="14"/>
          <w:lang w:val="en"/>
        </w:rPr>
        <w:t>.</w:t>
      </w:r>
      <w:r>
        <w:rPr>
          <w:rFonts w:eastAsiaTheme="minorEastAsia"/>
          <w:sz w:val="14"/>
          <w:szCs w:val="14"/>
          <w:lang w:val="en"/>
        </w:rPr>
        <w:t xml:space="preserve"> </w:t>
      </w:r>
      <w:r w:rsidRPr="000A7CA0">
        <w:rPr>
          <w:rFonts w:ascii="Arial" w:eastAsiaTheme="minorEastAsia" w:hAnsi="Arial" w:cs="Arial"/>
          <w:sz w:val="14"/>
          <w:szCs w:val="14"/>
          <w:lang w:val="en-AU"/>
        </w:rPr>
        <w:t xml:space="preserve">In the event of conflicting information or regulations, unless otherwise specifically provided, the documents will take precedence in the following order: </w:t>
      </w:r>
    </w:p>
    <w:p w14:paraId="190F910E" w14:textId="189E5F50" w:rsidR="008B1BAF" w:rsidRPr="00633CF7" w:rsidRDefault="008B1BAF" w:rsidP="000A7CA0">
      <w:pPr>
        <w:pStyle w:val="Liststycke"/>
        <w:numPr>
          <w:ilvl w:val="0"/>
          <w:numId w:val="6"/>
        </w:numPr>
        <w:spacing w:after="80" w:line="240" w:lineRule="auto"/>
        <w:jc w:val="both"/>
        <w:rPr>
          <w:rFonts w:ascii="Arial" w:eastAsiaTheme="minorEastAsia" w:hAnsi="Arial" w:cs="Arial"/>
          <w:sz w:val="14"/>
          <w:szCs w:val="14"/>
          <w:lang w:val="en-US"/>
        </w:rPr>
      </w:pPr>
      <w:r>
        <w:rPr>
          <w:rFonts w:ascii="Arial" w:eastAsiaTheme="minorEastAsia" w:hAnsi="Arial" w:cs="Arial"/>
          <w:sz w:val="14"/>
          <w:szCs w:val="14"/>
          <w:lang w:val="en-AU"/>
        </w:rPr>
        <w:t xml:space="preserve">the written agreement between the parties concerning the </w:t>
      </w:r>
      <w:r w:rsidR="000A7CA0">
        <w:rPr>
          <w:rFonts w:ascii="Arial" w:eastAsiaTheme="minorEastAsia" w:hAnsi="Arial" w:cs="Arial"/>
          <w:sz w:val="14"/>
          <w:szCs w:val="14"/>
          <w:lang w:val="en-AU"/>
        </w:rPr>
        <w:t>Rental Object</w:t>
      </w:r>
      <w:r>
        <w:rPr>
          <w:rFonts w:ascii="Arial" w:eastAsiaTheme="minorEastAsia" w:hAnsi="Arial" w:cs="Arial"/>
          <w:sz w:val="14"/>
          <w:szCs w:val="14"/>
          <w:lang w:val="en-AU"/>
        </w:rPr>
        <w:t>, if any ("</w:t>
      </w:r>
      <w:r>
        <w:rPr>
          <w:rFonts w:ascii="Arial" w:eastAsiaTheme="minorEastAsia" w:hAnsi="Arial" w:cs="Arial"/>
          <w:b/>
          <w:bCs/>
          <w:sz w:val="14"/>
          <w:szCs w:val="14"/>
          <w:lang w:val="en-AU"/>
        </w:rPr>
        <w:t>Agreement</w:t>
      </w:r>
      <w:r>
        <w:rPr>
          <w:rFonts w:ascii="Arial" w:eastAsiaTheme="minorEastAsia" w:hAnsi="Arial" w:cs="Arial"/>
          <w:sz w:val="14"/>
          <w:szCs w:val="14"/>
          <w:lang w:val="en-AU"/>
        </w:rPr>
        <w:t>");</w:t>
      </w:r>
    </w:p>
    <w:p w14:paraId="053C7AB1" w14:textId="2ED83485" w:rsidR="008B1BAF" w:rsidRDefault="008B1BAF" w:rsidP="000A7CA0">
      <w:pPr>
        <w:pStyle w:val="Liststycke"/>
        <w:numPr>
          <w:ilvl w:val="0"/>
          <w:numId w:val="6"/>
        </w:numPr>
        <w:spacing w:after="80" w:line="240" w:lineRule="auto"/>
        <w:jc w:val="both"/>
        <w:rPr>
          <w:rFonts w:ascii="Arial" w:eastAsiaTheme="minorEastAsia" w:hAnsi="Arial" w:cs="Arial"/>
          <w:sz w:val="14"/>
          <w:szCs w:val="14"/>
        </w:rPr>
      </w:pPr>
      <w:r>
        <w:rPr>
          <w:rFonts w:ascii="Arial" w:eastAsiaTheme="minorEastAsia" w:hAnsi="Arial" w:cs="Arial"/>
          <w:sz w:val="14"/>
          <w:szCs w:val="14"/>
          <w:lang w:val="en-AU"/>
        </w:rPr>
        <w:t>these General Rental Terms.</w:t>
      </w:r>
    </w:p>
    <w:p w14:paraId="37639441" w14:textId="59A4EC94" w:rsidR="00944B53" w:rsidRPr="00633CF7" w:rsidRDefault="00944B53" w:rsidP="000A7CA0">
      <w:pPr>
        <w:spacing w:after="80" w:line="240" w:lineRule="auto"/>
        <w:jc w:val="both"/>
        <w:rPr>
          <w:rFonts w:ascii="Arial" w:eastAsiaTheme="minorEastAsia" w:hAnsi="Arial" w:cs="Arial"/>
          <w:sz w:val="14"/>
          <w:szCs w:val="14"/>
          <w:lang w:val="en-US"/>
        </w:rPr>
      </w:pPr>
      <w:r>
        <w:rPr>
          <w:rFonts w:ascii="Arial" w:eastAsiaTheme="minorEastAsia" w:hAnsi="Arial" w:cs="Arial"/>
          <w:sz w:val="14"/>
          <w:szCs w:val="14"/>
          <w:lang w:val="en-AU"/>
        </w:rPr>
        <w:t xml:space="preserve">These General Rental Agreements form an integral part of the Agreement and references in these General Rental Terms and Conditions to the “Agreement” also include these General Rental Terms and Conditions. </w:t>
      </w:r>
    </w:p>
    <w:p w14:paraId="0A7AB9E2" w14:textId="092DA849" w:rsidR="0077521C" w:rsidRPr="00633CF7" w:rsidRDefault="0077521C" w:rsidP="008B5D19">
      <w:pPr>
        <w:pStyle w:val="Liststycke"/>
        <w:spacing w:after="0" w:line="240" w:lineRule="auto"/>
        <w:jc w:val="both"/>
        <w:rPr>
          <w:rFonts w:ascii="Arial" w:hAnsi="Arial" w:cs="Arial"/>
          <w:sz w:val="14"/>
          <w:szCs w:val="14"/>
          <w:lang w:val="en-US"/>
        </w:rPr>
      </w:pPr>
    </w:p>
    <w:p w14:paraId="412D85CF" w14:textId="0ABA360F" w:rsidR="0077521C" w:rsidRPr="00633CF7" w:rsidRDefault="008B5D19" w:rsidP="0077521C">
      <w:pPr>
        <w:spacing w:after="0" w:line="240" w:lineRule="auto"/>
        <w:ind w:left="357" w:hanging="357"/>
        <w:contextualSpacing/>
        <w:jc w:val="both"/>
        <w:rPr>
          <w:rFonts w:ascii="Arial" w:eastAsiaTheme="minorEastAsia" w:hAnsi="Arial" w:cs="Arial"/>
          <w:b/>
          <w:bCs/>
          <w:color w:val="1F487C"/>
          <w:sz w:val="14"/>
          <w:szCs w:val="14"/>
          <w:lang w:val="en-US"/>
        </w:rPr>
      </w:pPr>
      <w:r>
        <w:rPr>
          <w:rFonts w:ascii="Arial" w:eastAsiaTheme="minorEastAsia" w:hAnsi="Arial" w:cs="Arial"/>
          <w:b/>
          <w:bCs/>
          <w:color w:val="1F487C"/>
          <w:sz w:val="14"/>
          <w:szCs w:val="14"/>
          <w:lang w:val="en-AU"/>
        </w:rPr>
        <w:t xml:space="preserve">1. </w:t>
      </w:r>
      <w:r>
        <w:rPr>
          <w:rFonts w:ascii="Arial" w:eastAsiaTheme="minorEastAsia" w:hAnsi="Arial" w:cs="Arial"/>
          <w:color w:val="1F487C"/>
          <w:sz w:val="14"/>
          <w:szCs w:val="14"/>
          <w:lang w:val="en-AU"/>
        </w:rPr>
        <w:tab/>
      </w:r>
      <w:r>
        <w:rPr>
          <w:rFonts w:ascii="Arial" w:eastAsiaTheme="minorEastAsia" w:hAnsi="Arial" w:cs="Arial"/>
          <w:b/>
          <w:bCs/>
          <w:color w:val="1F487C"/>
          <w:sz w:val="14"/>
          <w:szCs w:val="14"/>
          <w:lang w:val="en-AU"/>
        </w:rPr>
        <w:t>Terms of Rental</w:t>
      </w:r>
    </w:p>
    <w:p w14:paraId="49D6E7A6" w14:textId="073C4C14" w:rsidR="0077521C" w:rsidRPr="00633CF7" w:rsidRDefault="008B5D19"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1.1</w:t>
      </w:r>
      <w:r>
        <w:rPr>
          <w:rFonts w:ascii="Arial" w:hAnsi="Arial" w:cs="Arial"/>
          <w:sz w:val="14"/>
          <w:szCs w:val="14"/>
          <w:lang w:val="en-AU"/>
        </w:rPr>
        <w:t xml:space="preserve"> </w:t>
      </w:r>
      <w:r>
        <w:rPr>
          <w:lang w:val="en-AU"/>
        </w:rPr>
        <w:tab/>
      </w:r>
      <w:r>
        <w:rPr>
          <w:rFonts w:ascii="Arial" w:hAnsi="Arial" w:cs="Arial"/>
          <w:b/>
          <w:bCs/>
          <w:color w:val="1F487C"/>
          <w:sz w:val="14"/>
          <w:szCs w:val="14"/>
          <w:lang w:val="en-AU"/>
        </w:rPr>
        <w:t>Collection.</w:t>
      </w:r>
      <w:r>
        <w:rPr>
          <w:rFonts w:ascii="Arial" w:hAnsi="Arial" w:cs="Arial"/>
          <w:color w:val="4472C4" w:themeColor="accent1"/>
          <w:sz w:val="14"/>
          <w:szCs w:val="14"/>
          <w:lang w:val="en-AU"/>
        </w:rPr>
        <w:t xml:space="preserve"> </w:t>
      </w:r>
      <w:r>
        <w:rPr>
          <w:rFonts w:ascii="Arial" w:hAnsi="Arial" w:cs="Arial"/>
          <w:sz w:val="14"/>
          <w:szCs w:val="14"/>
          <w:lang w:val="en-AU"/>
        </w:rPr>
        <w:t xml:space="preserve">Rental objects </w:t>
      </w:r>
      <w:r w:rsidR="000A7CA0">
        <w:rPr>
          <w:rFonts w:ascii="Arial" w:hAnsi="Arial" w:cs="Arial"/>
          <w:sz w:val="14"/>
          <w:szCs w:val="14"/>
          <w:lang w:val="en-AU"/>
        </w:rPr>
        <w:t>may from the start of the rental period be</w:t>
      </w:r>
      <w:r>
        <w:rPr>
          <w:rFonts w:ascii="Arial" w:hAnsi="Arial" w:cs="Arial"/>
          <w:sz w:val="14"/>
          <w:szCs w:val="14"/>
          <w:lang w:val="en-AU"/>
        </w:rPr>
        <w:t xml:space="preserve"> collected at one of Ahlsell’s </w:t>
      </w:r>
      <w:r w:rsidR="000A7CA0">
        <w:rPr>
          <w:rFonts w:ascii="Arial" w:hAnsi="Arial" w:cs="Arial"/>
          <w:sz w:val="14"/>
          <w:szCs w:val="14"/>
          <w:lang w:val="en-AU"/>
        </w:rPr>
        <w:t>stores or be transported to Customer, as per the Parties agreement</w:t>
      </w:r>
      <w:r>
        <w:rPr>
          <w:rFonts w:ascii="Arial" w:hAnsi="Arial" w:cs="Arial"/>
          <w:sz w:val="14"/>
          <w:szCs w:val="14"/>
          <w:lang w:val="en-AU"/>
        </w:rPr>
        <w:t xml:space="preserve">. </w:t>
      </w:r>
      <w:r w:rsidR="000A7CA0">
        <w:rPr>
          <w:rFonts w:ascii="Arial" w:hAnsi="Arial" w:cs="Arial"/>
          <w:sz w:val="14"/>
          <w:szCs w:val="14"/>
          <w:lang w:val="en-AU"/>
        </w:rPr>
        <w:t>If the Parties have agreed pick-up at one of Ahlsell’s stores, t</w:t>
      </w:r>
      <w:r>
        <w:rPr>
          <w:rFonts w:ascii="Arial" w:hAnsi="Arial" w:cs="Arial"/>
          <w:sz w:val="14"/>
          <w:szCs w:val="14"/>
          <w:lang w:val="en-AU"/>
        </w:rPr>
        <w:t xml:space="preserve">he </w:t>
      </w:r>
      <w:r w:rsidR="000A7CA0">
        <w:rPr>
          <w:rFonts w:ascii="Arial" w:hAnsi="Arial" w:cs="Arial"/>
          <w:sz w:val="14"/>
          <w:szCs w:val="14"/>
          <w:lang w:val="en-AU"/>
        </w:rPr>
        <w:t>C</w:t>
      </w:r>
      <w:r>
        <w:rPr>
          <w:rFonts w:ascii="Arial" w:hAnsi="Arial" w:cs="Arial"/>
          <w:sz w:val="14"/>
          <w:szCs w:val="14"/>
          <w:lang w:val="en-AU"/>
        </w:rPr>
        <w:t xml:space="preserve">ustomer </w:t>
      </w:r>
      <w:r w:rsidR="000A7CA0">
        <w:rPr>
          <w:rFonts w:ascii="Arial" w:hAnsi="Arial" w:cs="Arial"/>
          <w:sz w:val="14"/>
          <w:szCs w:val="14"/>
          <w:lang w:val="en-AU"/>
        </w:rPr>
        <w:t xml:space="preserve">is </w:t>
      </w:r>
      <w:r>
        <w:rPr>
          <w:rFonts w:ascii="Arial" w:hAnsi="Arial" w:cs="Arial"/>
          <w:sz w:val="14"/>
          <w:szCs w:val="14"/>
          <w:lang w:val="en-AU"/>
        </w:rPr>
        <w:t xml:space="preserve">responsible for loading and unloading. If the </w:t>
      </w:r>
      <w:r w:rsidR="000A7CA0">
        <w:rPr>
          <w:rFonts w:ascii="Arial" w:hAnsi="Arial" w:cs="Arial"/>
          <w:sz w:val="14"/>
          <w:szCs w:val="14"/>
          <w:lang w:val="en-AU"/>
        </w:rPr>
        <w:t>P</w:t>
      </w:r>
      <w:r>
        <w:rPr>
          <w:rFonts w:ascii="Arial" w:hAnsi="Arial" w:cs="Arial"/>
          <w:sz w:val="14"/>
          <w:szCs w:val="14"/>
          <w:lang w:val="en-AU"/>
        </w:rPr>
        <w:t xml:space="preserve">arties have agreed that Ahlsell shall arrange for transport, the Rental Object shall be delivered at the agreed location and the risk for the Rental Object shall be transferred to the Customer when the Rental Object has been delivered at a location designated by the Customer. The </w:t>
      </w:r>
      <w:r w:rsidR="000A7CA0">
        <w:rPr>
          <w:rFonts w:ascii="Arial" w:hAnsi="Arial" w:cs="Arial"/>
          <w:sz w:val="14"/>
          <w:szCs w:val="14"/>
          <w:lang w:val="en-AU"/>
        </w:rPr>
        <w:t>C</w:t>
      </w:r>
      <w:r>
        <w:rPr>
          <w:rFonts w:ascii="Arial" w:hAnsi="Arial" w:cs="Arial"/>
          <w:sz w:val="14"/>
          <w:szCs w:val="14"/>
          <w:lang w:val="en-AU"/>
        </w:rPr>
        <w:t xml:space="preserve">ustomer shall bear the </w:t>
      </w:r>
      <w:r w:rsidR="000A7CA0" w:rsidRPr="000A7CA0">
        <w:rPr>
          <w:rFonts w:ascii="Arial" w:hAnsi="Arial" w:cs="Arial"/>
          <w:sz w:val="14"/>
          <w:szCs w:val="14"/>
          <w:lang w:val="en-AU"/>
        </w:rPr>
        <w:t>actual shipping cost.</w:t>
      </w:r>
    </w:p>
    <w:p w14:paraId="2FF2F62A" w14:textId="01037023" w:rsidR="0077521C" w:rsidRPr="00633CF7" w:rsidRDefault="00225519"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1.2 </w:t>
      </w:r>
      <w:r>
        <w:rPr>
          <w:rFonts w:ascii="Arial" w:hAnsi="Arial" w:cs="Arial"/>
          <w:b/>
          <w:bCs/>
          <w:color w:val="1F487C"/>
          <w:sz w:val="14"/>
          <w:szCs w:val="14"/>
          <w:lang w:val="en-AU"/>
        </w:rPr>
        <w:tab/>
        <w:t>Return.</w:t>
      </w:r>
      <w:r w:rsidR="00633CF7">
        <w:rPr>
          <w:rFonts w:ascii="Arial" w:hAnsi="Arial" w:cs="Arial"/>
          <w:b/>
          <w:bCs/>
          <w:color w:val="1F487C"/>
          <w:sz w:val="14"/>
          <w:szCs w:val="14"/>
          <w:lang w:val="en-AU"/>
        </w:rPr>
        <w:t xml:space="preserve"> </w:t>
      </w:r>
      <w:r>
        <w:rPr>
          <w:rFonts w:ascii="Arial" w:hAnsi="Arial" w:cs="Arial"/>
          <w:sz w:val="14"/>
          <w:szCs w:val="14"/>
          <w:lang w:val="en-AU"/>
        </w:rPr>
        <w:t xml:space="preserve">The </w:t>
      </w:r>
      <w:r w:rsidR="000A7CA0">
        <w:rPr>
          <w:rFonts w:ascii="Arial" w:hAnsi="Arial" w:cs="Arial"/>
          <w:sz w:val="14"/>
          <w:szCs w:val="14"/>
          <w:lang w:val="en-AU"/>
        </w:rPr>
        <w:t>Rental Object</w:t>
      </w:r>
      <w:r>
        <w:rPr>
          <w:rFonts w:ascii="Arial" w:hAnsi="Arial" w:cs="Arial"/>
          <w:sz w:val="14"/>
          <w:szCs w:val="14"/>
          <w:lang w:val="en-AU"/>
        </w:rPr>
        <w:t xml:space="preserve"> is considered returned when the return slip has been issued by Ahlsell. On return, the </w:t>
      </w:r>
      <w:r w:rsidR="000A7CA0">
        <w:rPr>
          <w:rFonts w:ascii="Arial" w:hAnsi="Arial" w:cs="Arial"/>
          <w:sz w:val="14"/>
          <w:szCs w:val="14"/>
          <w:lang w:val="en-AU"/>
        </w:rPr>
        <w:t>Rental Object</w:t>
      </w:r>
      <w:r>
        <w:rPr>
          <w:rFonts w:ascii="Arial" w:hAnsi="Arial" w:cs="Arial"/>
          <w:sz w:val="14"/>
          <w:szCs w:val="14"/>
          <w:lang w:val="en-AU"/>
        </w:rPr>
        <w:t xml:space="preserve"> </w:t>
      </w:r>
      <w:r w:rsidR="000A7CA0">
        <w:rPr>
          <w:rFonts w:ascii="Arial" w:hAnsi="Arial" w:cs="Arial"/>
          <w:sz w:val="14"/>
          <w:szCs w:val="14"/>
          <w:lang w:val="en-AU"/>
        </w:rPr>
        <w:t>shall</w:t>
      </w:r>
      <w:r>
        <w:rPr>
          <w:rFonts w:ascii="Arial" w:hAnsi="Arial" w:cs="Arial"/>
          <w:sz w:val="14"/>
          <w:szCs w:val="14"/>
          <w:lang w:val="en-AU"/>
        </w:rPr>
        <w:t xml:space="preserve"> be well cleaned </w:t>
      </w:r>
      <w:r w:rsidR="000A7CA0">
        <w:rPr>
          <w:rFonts w:ascii="Arial" w:hAnsi="Arial" w:cs="Arial"/>
          <w:sz w:val="14"/>
          <w:szCs w:val="14"/>
          <w:lang w:val="en-AU"/>
        </w:rPr>
        <w:t xml:space="preserve">and, in a condition </w:t>
      </w:r>
      <w:r>
        <w:rPr>
          <w:rFonts w:ascii="Arial" w:hAnsi="Arial" w:cs="Arial"/>
          <w:sz w:val="14"/>
          <w:szCs w:val="14"/>
          <w:lang w:val="en-AU"/>
        </w:rPr>
        <w:t>acceptable to Ahlsell</w:t>
      </w:r>
      <w:r w:rsidR="000A7CA0">
        <w:rPr>
          <w:rFonts w:ascii="Arial" w:hAnsi="Arial" w:cs="Arial"/>
          <w:sz w:val="14"/>
          <w:szCs w:val="14"/>
          <w:lang w:val="en-AU"/>
        </w:rPr>
        <w:t xml:space="preserve"> considering normal wear and tear</w:t>
      </w:r>
      <w:r>
        <w:rPr>
          <w:rFonts w:ascii="Arial" w:hAnsi="Arial" w:cs="Arial"/>
          <w:sz w:val="14"/>
          <w:szCs w:val="14"/>
          <w:lang w:val="en-AU"/>
        </w:rPr>
        <w:t xml:space="preserve">. Otherwise, Ahlsell has the right to </w:t>
      </w:r>
      <w:r w:rsidR="000A7CA0">
        <w:rPr>
          <w:rFonts w:ascii="Arial" w:hAnsi="Arial" w:cs="Arial"/>
          <w:sz w:val="14"/>
          <w:szCs w:val="14"/>
          <w:lang w:val="en-AU"/>
        </w:rPr>
        <w:t>repair/</w:t>
      </w:r>
      <w:r>
        <w:rPr>
          <w:rFonts w:ascii="Arial" w:hAnsi="Arial" w:cs="Arial"/>
          <w:sz w:val="14"/>
          <w:szCs w:val="14"/>
          <w:lang w:val="en-AU"/>
        </w:rPr>
        <w:t xml:space="preserve">restore the Rental Object at the Customer’s expense. </w:t>
      </w:r>
    </w:p>
    <w:p w14:paraId="41002E11" w14:textId="1AE9516D" w:rsidR="0077521C" w:rsidRPr="00633CF7" w:rsidRDefault="008653E7"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1.3</w:t>
      </w:r>
      <w:r>
        <w:rPr>
          <w:rFonts w:ascii="Arial" w:hAnsi="Arial" w:cs="Arial"/>
          <w:b/>
          <w:bCs/>
          <w:color w:val="1F487C"/>
          <w:sz w:val="14"/>
          <w:szCs w:val="14"/>
          <w:lang w:val="en-AU"/>
        </w:rPr>
        <w:tab/>
        <w:t>Rental period.</w:t>
      </w:r>
      <w:r w:rsidR="00633CF7">
        <w:rPr>
          <w:rFonts w:ascii="Arial" w:hAnsi="Arial" w:cs="Arial"/>
          <w:b/>
          <w:bCs/>
          <w:color w:val="1F487C"/>
          <w:sz w:val="14"/>
          <w:szCs w:val="14"/>
          <w:lang w:val="en-AU"/>
        </w:rPr>
        <w:t xml:space="preserve"> </w:t>
      </w:r>
      <w:r>
        <w:rPr>
          <w:rFonts w:ascii="Arial" w:hAnsi="Arial" w:cs="Arial"/>
          <w:sz w:val="14"/>
          <w:szCs w:val="14"/>
          <w:lang w:val="en-AU"/>
        </w:rPr>
        <w:t xml:space="preserve">The rental period is calculated from the date on which the Rental Object is kept available in accordance with the Agreement, up to the date on which the Rental Object is returned. The Customer’s right to use the Rental Object expires automatically at the end of the rental period. </w:t>
      </w:r>
    </w:p>
    <w:p w14:paraId="534AA7D5" w14:textId="77777777" w:rsidR="008653E7" w:rsidRPr="00AD2A74" w:rsidRDefault="008653E7" w:rsidP="008653E7">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1.4</w:t>
      </w:r>
      <w:r>
        <w:rPr>
          <w:rFonts w:ascii="Arial" w:hAnsi="Arial" w:cs="Arial"/>
          <w:b/>
          <w:bCs/>
          <w:color w:val="1F487C"/>
          <w:sz w:val="14"/>
          <w:szCs w:val="14"/>
          <w:lang w:val="en-AU"/>
        </w:rPr>
        <w:tab/>
        <w:t>Rent.</w:t>
      </w:r>
      <w:r>
        <w:rPr>
          <w:rFonts w:ascii="Arial" w:hAnsi="Arial" w:cs="Arial"/>
          <w:color w:val="4472C4" w:themeColor="accent1"/>
          <w:sz w:val="14"/>
          <w:szCs w:val="14"/>
          <w:lang w:val="en-AU"/>
        </w:rPr>
        <w:t xml:space="preserve"> </w:t>
      </w:r>
      <w:r>
        <w:rPr>
          <w:rFonts w:ascii="Arial" w:hAnsi="Arial" w:cs="Arial"/>
          <w:sz w:val="14"/>
          <w:szCs w:val="14"/>
          <w:lang w:val="en-AU"/>
        </w:rPr>
        <w:t xml:space="preserve">Ahlsell’s price list applicable at each delivery date shall be applied. Statutory value added tax will be added. </w:t>
      </w:r>
    </w:p>
    <w:p w14:paraId="7E99C9D3" w14:textId="72E395D8" w:rsidR="0077521C" w:rsidRPr="00633CF7" w:rsidRDefault="008653E7" w:rsidP="0077521C">
      <w:pPr>
        <w:spacing w:after="0" w:line="240" w:lineRule="auto"/>
        <w:ind w:left="357" w:hanging="357"/>
        <w:contextualSpacing/>
        <w:jc w:val="both"/>
        <w:rPr>
          <w:rFonts w:ascii="Arial" w:eastAsiaTheme="minorEastAsia" w:hAnsi="Arial" w:cs="Arial"/>
          <w:b/>
          <w:bCs/>
          <w:color w:val="1F487C"/>
          <w:sz w:val="14"/>
          <w:szCs w:val="14"/>
          <w:lang w:val="en-US"/>
        </w:rPr>
      </w:pPr>
      <w:r>
        <w:rPr>
          <w:rFonts w:ascii="Arial" w:hAnsi="Arial" w:cs="Arial"/>
          <w:b/>
          <w:bCs/>
          <w:color w:val="1F487C"/>
          <w:sz w:val="14"/>
          <w:szCs w:val="14"/>
          <w:lang w:val="en-AU"/>
        </w:rPr>
        <w:t>1.5</w:t>
      </w:r>
      <w:r>
        <w:rPr>
          <w:rFonts w:ascii="Arial" w:hAnsi="Arial" w:cs="Arial"/>
          <w:b/>
          <w:bCs/>
          <w:color w:val="1F487C"/>
          <w:sz w:val="14"/>
          <w:szCs w:val="14"/>
          <w:lang w:val="en-AU"/>
        </w:rPr>
        <w:tab/>
        <w:t>Payment.</w:t>
      </w:r>
      <w:r w:rsidR="00633CF7">
        <w:rPr>
          <w:rFonts w:ascii="Arial" w:hAnsi="Arial" w:cs="Arial"/>
          <w:b/>
          <w:bCs/>
          <w:color w:val="1F487C"/>
          <w:sz w:val="14"/>
          <w:szCs w:val="14"/>
          <w:lang w:val="en-AU"/>
        </w:rPr>
        <w:t xml:space="preserve"> </w:t>
      </w:r>
      <w:r>
        <w:rPr>
          <w:rFonts w:ascii="Arial" w:hAnsi="Arial" w:cs="Arial"/>
          <w:sz w:val="14"/>
          <w:szCs w:val="14"/>
          <w:lang w:val="en-AU"/>
        </w:rPr>
        <w:t xml:space="preserve">Payment shall be made in accordance with the Agreement. In the event of a delay, interest on arrears shall be charged at the prevailing reference rate, with a surcharge of 13%. </w:t>
      </w:r>
    </w:p>
    <w:p w14:paraId="22635165" w14:textId="4FC91EBC" w:rsidR="0073646D" w:rsidRPr="00633CF7" w:rsidRDefault="0073646D"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1.6 </w:t>
      </w:r>
      <w:r>
        <w:rPr>
          <w:rFonts w:ascii="Arial" w:hAnsi="Arial" w:cs="Arial"/>
          <w:b/>
          <w:bCs/>
          <w:color w:val="1F487C"/>
          <w:sz w:val="14"/>
          <w:szCs w:val="14"/>
          <w:lang w:val="en-AU"/>
        </w:rPr>
        <w:tab/>
        <w:t>Duty to investigate.</w:t>
      </w:r>
      <w:r w:rsidR="00633CF7">
        <w:rPr>
          <w:rFonts w:ascii="Arial" w:hAnsi="Arial" w:cs="Arial"/>
          <w:b/>
          <w:bCs/>
          <w:color w:val="1F487C"/>
          <w:sz w:val="14"/>
          <w:szCs w:val="14"/>
          <w:lang w:val="en-AU"/>
        </w:rPr>
        <w:t xml:space="preserve"> </w:t>
      </w:r>
      <w:r>
        <w:rPr>
          <w:rFonts w:ascii="Arial" w:hAnsi="Arial" w:cs="Arial"/>
          <w:sz w:val="14"/>
          <w:szCs w:val="14"/>
          <w:lang w:val="en-AU"/>
        </w:rPr>
        <w:t xml:space="preserve">The Customer shall, as soon as possible after receipt of the </w:t>
      </w:r>
      <w:r w:rsidR="000A7CA0">
        <w:rPr>
          <w:rFonts w:ascii="Arial" w:hAnsi="Arial" w:cs="Arial"/>
          <w:sz w:val="14"/>
          <w:szCs w:val="14"/>
          <w:lang w:val="en-AU"/>
        </w:rPr>
        <w:t>Rental Object</w:t>
      </w:r>
      <w:r>
        <w:rPr>
          <w:rFonts w:ascii="Arial" w:hAnsi="Arial" w:cs="Arial"/>
          <w:sz w:val="14"/>
          <w:szCs w:val="14"/>
          <w:lang w:val="en-AU"/>
        </w:rPr>
        <w:t xml:space="preserve">, and no later than before it is put into operation, examine the condition of the </w:t>
      </w:r>
      <w:r w:rsidR="000A7CA0">
        <w:rPr>
          <w:rFonts w:ascii="Arial" w:hAnsi="Arial" w:cs="Arial"/>
          <w:sz w:val="14"/>
          <w:szCs w:val="14"/>
          <w:lang w:val="en-AU"/>
        </w:rPr>
        <w:t>Rental Object</w:t>
      </w:r>
      <w:r>
        <w:rPr>
          <w:rFonts w:ascii="Arial" w:hAnsi="Arial" w:cs="Arial"/>
          <w:sz w:val="14"/>
          <w:szCs w:val="14"/>
          <w:lang w:val="en-AU"/>
        </w:rPr>
        <w:t>.</w:t>
      </w:r>
    </w:p>
    <w:p w14:paraId="1A8FA68B" w14:textId="0523EE73" w:rsidR="0077521C" w:rsidRPr="00633CF7" w:rsidRDefault="0073646D"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1.7</w:t>
      </w:r>
      <w:r>
        <w:rPr>
          <w:rFonts w:ascii="Arial" w:hAnsi="Arial" w:cs="Arial"/>
          <w:b/>
          <w:bCs/>
          <w:color w:val="1F487C"/>
          <w:sz w:val="14"/>
          <w:szCs w:val="14"/>
          <w:lang w:val="en-AU"/>
        </w:rPr>
        <w:tab/>
      </w:r>
      <w:r w:rsidR="000A7CA0">
        <w:rPr>
          <w:rFonts w:ascii="Arial" w:hAnsi="Arial" w:cs="Arial"/>
          <w:b/>
          <w:bCs/>
          <w:color w:val="1F487C"/>
          <w:sz w:val="14"/>
          <w:szCs w:val="14"/>
          <w:lang w:val="en-AU"/>
        </w:rPr>
        <w:t>Notification</w:t>
      </w:r>
      <w:r>
        <w:rPr>
          <w:rFonts w:ascii="Arial" w:hAnsi="Arial" w:cs="Arial"/>
          <w:b/>
          <w:bCs/>
          <w:color w:val="1F487C"/>
          <w:sz w:val="14"/>
          <w:szCs w:val="14"/>
          <w:lang w:val="en-AU"/>
        </w:rPr>
        <w:t>.</w:t>
      </w:r>
      <w:r w:rsidR="00633CF7">
        <w:rPr>
          <w:rFonts w:ascii="Arial" w:hAnsi="Arial" w:cs="Arial"/>
          <w:b/>
          <w:bCs/>
          <w:color w:val="1F487C"/>
          <w:sz w:val="14"/>
          <w:szCs w:val="14"/>
          <w:lang w:val="en-AU"/>
        </w:rPr>
        <w:t xml:space="preserve"> </w:t>
      </w:r>
      <w:r>
        <w:rPr>
          <w:rFonts w:ascii="Arial" w:hAnsi="Arial" w:cs="Arial"/>
          <w:sz w:val="14"/>
          <w:szCs w:val="14"/>
          <w:lang w:val="en-AU"/>
        </w:rPr>
        <w:t xml:space="preserve">The Customer </w:t>
      </w:r>
      <w:r w:rsidR="000A7CA0">
        <w:rPr>
          <w:rFonts w:ascii="Arial" w:hAnsi="Arial" w:cs="Arial"/>
          <w:sz w:val="14"/>
          <w:szCs w:val="14"/>
          <w:lang w:val="en-AU"/>
        </w:rPr>
        <w:t>shall</w:t>
      </w:r>
      <w:r>
        <w:rPr>
          <w:rFonts w:ascii="Arial" w:hAnsi="Arial" w:cs="Arial"/>
          <w:sz w:val="14"/>
          <w:szCs w:val="14"/>
          <w:lang w:val="en-AU"/>
        </w:rPr>
        <w:t xml:space="preserve"> notify Ahlsell of any faults and remarks as soon as possible, but no later than one (1) day after the Rental Object has become available to the Customer. If no remarks are received within the specified time, the Rental Object is considered to have been received in good condition. </w:t>
      </w:r>
    </w:p>
    <w:p w14:paraId="54041C06" w14:textId="13EE553E" w:rsidR="00C34ECA" w:rsidRPr="00633CF7" w:rsidRDefault="00C34ECA" w:rsidP="00C34ECA">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1.8 </w:t>
      </w:r>
      <w:r>
        <w:rPr>
          <w:rFonts w:ascii="Arial" w:hAnsi="Arial" w:cs="Arial"/>
          <w:b/>
          <w:bCs/>
          <w:color w:val="1F487C"/>
          <w:sz w:val="14"/>
          <w:szCs w:val="14"/>
          <w:lang w:val="en-AU"/>
        </w:rPr>
        <w:tab/>
      </w:r>
      <w:r w:rsidR="000A7CA0">
        <w:rPr>
          <w:rFonts w:ascii="Arial" w:hAnsi="Arial" w:cs="Arial"/>
          <w:b/>
          <w:bCs/>
          <w:color w:val="1F487C"/>
          <w:sz w:val="14"/>
          <w:szCs w:val="14"/>
          <w:lang w:val="en-AU"/>
        </w:rPr>
        <w:t>Defaults</w:t>
      </w:r>
      <w:r>
        <w:rPr>
          <w:rFonts w:ascii="Arial" w:hAnsi="Arial" w:cs="Arial"/>
          <w:b/>
          <w:bCs/>
          <w:color w:val="1F487C"/>
          <w:sz w:val="14"/>
          <w:szCs w:val="14"/>
          <w:lang w:val="en-AU"/>
        </w:rPr>
        <w:t>.</w:t>
      </w:r>
      <w:r w:rsidR="00633CF7">
        <w:rPr>
          <w:rFonts w:ascii="Arial" w:hAnsi="Arial" w:cs="Arial"/>
          <w:b/>
          <w:bCs/>
          <w:color w:val="1F487C"/>
          <w:sz w:val="14"/>
          <w:szCs w:val="14"/>
          <w:lang w:val="en-AU"/>
        </w:rPr>
        <w:t xml:space="preserve"> </w:t>
      </w:r>
      <w:r>
        <w:rPr>
          <w:rFonts w:ascii="Arial" w:hAnsi="Arial" w:cs="Arial"/>
          <w:sz w:val="14"/>
          <w:szCs w:val="14"/>
          <w:lang w:val="en-AU"/>
        </w:rPr>
        <w:t xml:space="preserve">If the </w:t>
      </w:r>
      <w:r w:rsidR="000A7CA0">
        <w:rPr>
          <w:rFonts w:ascii="Arial" w:hAnsi="Arial" w:cs="Arial"/>
          <w:sz w:val="14"/>
          <w:szCs w:val="14"/>
          <w:lang w:val="en-AU"/>
        </w:rPr>
        <w:t>Rental Object</w:t>
      </w:r>
      <w:r>
        <w:rPr>
          <w:rFonts w:ascii="Arial" w:hAnsi="Arial" w:cs="Arial"/>
          <w:sz w:val="14"/>
          <w:szCs w:val="14"/>
          <w:lang w:val="en-AU"/>
        </w:rPr>
        <w:t xml:space="preserve"> does not function in accordance with the Agreement and the fault or deficiency is not due to action on the part of the Customer, Ahlsell shall rectify the fault or deficiency without undue delay after the Customer’s complaint to Ahlsell. The Customer is not obliged to pay rent during the time when the fault or defect is rectified. </w:t>
      </w:r>
    </w:p>
    <w:p w14:paraId="7E0A585F" w14:textId="1EB69FAD" w:rsidR="0077521C" w:rsidRPr="00633CF7" w:rsidRDefault="0073646D"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1.9 </w:t>
      </w:r>
      <w:r>
        <w:rPr>
          <w:rFonts w:ascii="Arial" w:hAnsi="Arial" w:cs="Arial"/>
          <w:b/>
          <w:bCs/>
          <w:color w:val="1F487C"/>
          <w:sz w:val="14"/>
          <w:szCs w:val="14"/>
          <w:lang w:val="en-AU"/>
        </w:rPr>
        <w:tab/>
        <w:t>Terms of Use.</w:t>
      </w:r>
      <w:r w:rsidR="00633CF7">
        <w:rPr>
          <w:rFonts w:ascii="Arial" w:hAnsi="Arial" w:cs="Arial"/>
          <w:b/>
          <w:bCs/>
          <w:color w:val="1F487C"/>
          <w:sz w:val="14"/>
          <w:szCs w:val="14"/>
          <w:lang w:val="en-AU"/>
        </w:rPr>
        <w:t xml:space="preserve"> </w:t>
      </w:r>
      <w:r>
        <w:rPr>
          <w:rFonts w:ascii="Arial" w:hAnsi="Arial" w:cs="Arial"/>
          <w:sz w:val="14"/>
          <w:szCs w:val="14"/>
          <w:lang w:val="en-AU"/>
        </w:rPr>
        <w:t xml:space="preserve">When using the </w:t>
      </w:r>
      <w:r w:rsidR="000A7CA0">
        <w:rPr>
          <w:rFonts w:ascii="Arial" w:hAnsi="Arial" w:cs="Arial"/>
          <w:sz w:val="14"/>
          <w:szCs w:val="14"/>
          <w:lang w:val="en-AU"/>
        </w:rPr>
        <w:t>Rental Object</w:t>
      </w:r>
      <w:r>
        <w:rPr>
          <w:rFonts w:ascii="Arial" w:hAnsi="Arial" w:cs="Arial"/>
          <w:sz w:val="14"/>
          <w:szCs w:val="14"/>
          <w:lang w:val="en-AU"/>
        </w:rPr>
        <w:t>, the Customer shall observe the following conditions: (</w:t>
      </w:r>
      <w:proofErr w:type="spellStart"/>
      <w:r>
        <w:rPr>
          <w:rFonts w:ascii="Arial" w:hAnsi="Arial" w:cs="Arial"/>
          <w:sz w:val="14"/>
          <w:szCs w:val="14"/>
          <w:lang w:val="en-AU"/>
        </w:rPr>
        <w:t>i</w:t>
      </w:r>
      <w:proofErr w:type="spellEnd"/>
      <w:r>
        <w:rPr>
          <w:rFonts w:ascii="Arial" w:hAnsi="Arial" w:cs="Arial"/>
          <w:sz w:val="14"/>
          <w:szCs w:val="14"/>
          <w:lang w:val="en-AU"/>
        </w:rPr>
        <w:t>)</w:t>
      </w:r>
      <w:r w:rsidR="00633CF7">
        <w:rPr>
          <w:rFonts w:ascii="Arial" w:hAnsi="Arial" w:cs="Arial"/>
          <w:sz w:val="14"/>
          <w:szCs w:val="14"/>
          <w:lang w:val="en-AU"/>
        </w:rPr>
        <w:t xml:space="preserve"> </w:t>
      </w:r>
      <w:r>
        <w:rPr>
          <w:rFonts w:ascii="Arial" w:hAnsi="Arial" w:cs="Arial"/>
          <w:sz w:val="14"/>
          <w:szCs w:val="14"/>
          <w:lang w:val="en-AU"/>
        </w:rPr>
        <w:t>only authorised and qualified personnel are entitled to use the Rental Object; (ii)</w:t>
      </w:r>
      <w:r w:rsidR="00633CF7">
        <w:rPr>
          <w:rFonts w:ascii="Arial" w:hAnsi="Arial" w:cs="Arial"/>
          <w:sz w:val="14"/>
          <w:szCs w:val="14"/>
          <w:lang w:val="en-AU"/>
        </w:rPr>
        <w:t xml:space="preserve"> t</w:t>
      </w:r>
      <w:r>
        <w:rPr>
          <w:rFonts w:ascii="Arial" w:hAnsi="Arial" w:cs="Arial"/>
          <w:sz w:val="14"/>
          <w:szCs w:val="14"/>
          <w:lang w:val="en-AU"/>
        </w:rPr>
        <w:t xml:space="preserve">he </w:t>
      </w:r>
      <w:r w:rsidR="000A7CA0">
        <w:rPr>
          <w:rFonts w:ascii="Arial" w:hAnsi="Arial" w:cs="Arial"/>
          <w:sz w:val="14"/>
          <w:szCs w:val="14"/>
          <w:lang w:val="en-AU"/>
        </w:rPr>
        <w:t>Rental Object</w:t>
      </w:r>
      <w:r>
        <w:rPr>
          <w:rFonts w:ascii="Arial" w:hAnsi="Arial" w:cs="Arial"/>
          <w:sz w:val="14"/>
          <w:szCs w:val="14"/>
          <w:lang w:val="en-AU"/>
        </w:rPr>
        <w:t xml:space="preserve"> may only be used for such work tasks and under such working conditions </w:t>
      </w:r>
      <w:r w:rsidR="00633CF7">
        <w:rPr>
          <w:rFonts w:ascii="Arial" w:hAnsi="Arial" w:cs="Arial"/>
          <w:sz w:val="14"/>
          <w:szCs w:val="14"/>
          <w:lang w:val="en-AU"/>
        </w:rPr>
        <w:t>t</w:t>
      </w:r>
      <w:r>
        <w:rPr>
          <w:rFonts w:ascii="Arial" w:hAnsi="Arial" w:cs="Arial"/>
          <w:sz w:val="14"/>
          <w:szCs w:val="14"/>
          <w:lang w:val="en-AU"/>
        </w:rPr>
        <w:t xml:space="preserve">he </w:t>
      </w:r>
      <w:r w:rsidR="000A7CA0">
        <w:rPr>
          <w:rFonts w:ascii="Arial" w:hAnsi="Arial" w:cs="Arial"/>
          <w:sz w:val="14"/>
          <w:szCs w:val="14"/>
          <w:lang w:val="en-AU"/>
        </w:rPr>
        <w:t>Rental Object</w:t>
      </w:r>
      <w:r>
        <w:rPr>
          <w:rFonts w:ascii="Arial" w:hAnsi="Arial" w:cs="Arial"/>
          <w:sz w:val="14"/>
          <w:szCs w:val="14"/>
          <w:lang w:val="en-AU"/>
        </w:rPr>
        <w:t xml:space="preserve"> is intended for and in accordance with the associated handling instructions and notified instructions and instructions from Ahlsell; (iii)</w:t>
      </w:r>
      <w:r w:rsidR="00633CF7">
        <w:rPr>
          <w:rFonts w:ascii="Arial" w:hAnsi="Arial" w:cs="Arial"/>
          <w:sz w:val="14"/>
          <w:szCs w:val="14"/>
          <w:lang w:val="en-AU"/>
        </w:rPr>
        <w:t xml:space="preserve"> t</w:t>
      </w:r>
      <w:r>
        <w:rPr>
          <w:rFonts w:ascii="Arial" w:hAnsi="Arial" w:cs="Arial"/>
          <w:sz w:val="14"/>
          <w:szCs w:val="14"/>
          <w:lang w:val="en-AU"/>
        </w:rPr>
        <w:t>he Customer is responsible for the care, maintenance and storage of the Rental Object and for the costs of consumables; (iv)</w:t>
      </w:r>
      <w:r w:rsidR="00633CF7">
        <w:rPr>
          <w:rFonts w:ascii="Arial" w:hAnsi="Arial" w:cs="Arial"/>
          <w:sz w:val="14"/>
          <w:szCs w:val="14"/>
          <w:lang w:val="en-AU"/>
        </w:rPr>
        <w:t xml:space="preserve"> t</w:t>
      </w:r>
      <w:r>
        <w:rPr>
          <w:rFonts w:ascii="Arial" w:hAnsi="Arial" w:cs="Arial"/>
          <w:sz w:val="14"/>
          <w:szCs w:val="14"/>
          <w:lang w:val="en-AU"/>
        </w:rPr>
        <w:t>he Customer shall ensure that the Rental Object is stored in such a way that it is not exposed to damage, unlawful use or theft; (v)</w:t>
      </w:r>
      <w:r w:rsidR="00633CF7">
        <w:rPr>
          <w:rFonts w:ascii="Arial" w:hAnsi="Arial" w:cs="Arial"/>
          <w:sz w:val="14"/>
          <w:szCs w:val="14"/>
          <w:lang w:val="en-AU"/>
        </w:rPr>
        <w:t xml:space="preserve"> o</w:t>
      </w:r>
      <w:r>
        <w:rPr>
          <w:rFonts w:ascii="Arial" w:hAnsi="Arial" w:cs="Arial"/>
          <w:sz w:val="14"/>
          <w:szCs w:val="14"/>
          <w:lang w:val="en-AU"/>
        </w:rPr>
        <w:t xml:space="preserve">nly the specified </w:t>
      </w:r>
      <w:r w:rsidR="008A4821">
        <w:rPr>
          <w:rFonts w:ascii="Arial" w:hAnsi="Arial" w:cs="Arial"/>
          <w:sz w:val="14"/>
          <w:szCs w:val="14"/>
          <w:lang w:val="en-AU"/>
        </w:rPr>
        <w:t>fuel</w:t>
      </w:r>
      <w:r w:rsidR="000A7CA0">
        <w:rPr>
          <w:rFonts w:ascii="Arial" w:hAnsi="Arial" w:cs="Arial"/>
          <w:sz w:val="14"/>
          <w:szCs w:val="14"/>
          <w:lang w:val="en-AU"/>
        </w:rPr>
        <w:t xml:space="preserve"> of </w:t>
      </w:r>
      <w:r>
        <w:rPr>
          <w:rFonts w:ascii="Arial" w:hAnsi="Arial" w:cs="Arial"/>
          <w:sz w:val="14"/>
          <w:szCs w:val="14"/>
          <w:lang w:val="en-AU"/>
        </w:rPr>
        <w:t xml:space="preserve">high-quality </w:t>
      </w:r>
      <w:r w:rsidR="008A4821">
        <w:rPr>
          <w:rFonts w:ascii="Arial" w:hAnsi="Arial" w:cs="Arial"/>
          <w:sz w:val="14"/>
          <w:szCs w:val="14"/>
          <w:lang w:val="en-AU"/>
        </w:rPr>
        <w:t xml:space="preserve">and </w:t>
      </w:r>
      <w:r w:rsidR="000A7CA0">
        <w:rPr>
          <w:rFonts w:ascii="Arial" w:hAnsi="Arial" w:cs="Arial"/>
          <w:sz w:val="14"/>
          <w:szCs w:val="14"/>
          <w:lang w:val="en-AU"/>
        </w:rPr>
        <w:t>original spare-parts may be used</w:t>
      </w:r>
      <w:r>
        <w:rPr>
          <w:rFonts w:ascii="Arial" w:hAnsi="Arial" w:cs="Arial"/>
          <w:sz w:val="14"/>
          <w:szCs w:val="14"/>
          <w:lang w:val="en-AU"/>
        </w:rPr>
        <w:t xml:space="preserve">; </w:t>
      </w:r>
      <w:r w:rsidR="000A7CA0">
        <w:rPr>
          <w:rFonts w:ascii="Arial" w:hAnsi="Arial" w:cs="Arial"/>
          <w:sz w:val="14"/>
          <w:szCs w:val="14"/>
          <w:lang w:val="en-AU"/>
        </w:rPr>
        <w:t xml:space="preserve">and </w:t>
      </w:r>
      <w:r>
        <w:rPr>
          <w:rFonts w:ascii="Arial" w:hAnsi="Arial" w:cs="Arial"/>
          <w:sz w:val="14"/>
          <w:szCs w:val="14"/>
          <w:lang w:val="en-AU"/>
        </w:rPr>
        <w:t>(vi)</w:t>
      </w:r>
      <w:r w:rsidR="00633CF7">
        <w:rPr>
          <w:rFonts w:ascii="Arial" w:hAnsi="Arial" w:cs="Arial"/>
          <w:sz w:val="14"/>
          <w:szCs w:val="14"/>
          <w:lang w:val="en-AU"/>
        </w:rPr>
        <w:t xml:space="preserve"> </w:t>
      </w:r>
      <w:r>
        <w:rPr>
          <w:rFonts w:ascii="Arial" w:hAnsi="Arial" w:cs="Arial"/>
          <w:sz w:val="14"/>
          <w:szCs w:val="14"/>
          <w:lang w:val="en-AU"/>
        </w:rPr>
        <w:t>repair of the Rental Object may not take place without Ahlsell’s consent</w:t>
      </w:r>
      <w:r w:rsidR="000A7CA0">
        <w:rPr>
          <w:rFonts w:ascii="Arial" w:hAnsi="Arial" w:cs="Arial"/>
          <w:sz w:val="14"/>
          <w:szCs w:val="14"/>
          <w:lang w:val="en-AU"/>
        </w:rPr>
        <w:t>.</w:t>
      </w:r>
    </w:p>
    <w:p w14:paraId="418D50E6" w14:textId="163BC8C9" w:rsidR="0077521C" w:rsidRPr="00633CF7" w:rsidRDefault="00E6111A"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1.10 </w:t>
      </w:r>
      <w:r>
        <w:rPr>
          <w:rFonts w:ascii="Arial" w:hAnsi="Arial" w:cs="Arial"/>
          <w:b/>
          <w:bCs/>
          <w:color w:val="1F487C"/>
          <w:sz w:val="14"/>
          <w:szCs w:val="14"/>
          <w:lang w:val="en-AU"/>
        </w:rPr>
        <w:tab/>
        <w:t>Responsibility for inspection.</w:t>
      </w:r>
      <w:r w:rsidR="00633CF7">
        <w:rPr>
          <w:rFonts w:ascii="Arial" w:hAnsi="Arial" w:cs="Arial"/>
          <w:b/>
          <w:bCs/>
          <w:color w:val="1F487C"/>
          <w:sz w:val="14"/>
          <w:szCs w:val="14"/>
          <w:lang w:val="en-AU"/>
        </w:rPr>
        <w:t xml:space="preserve"> </w:t>
      </w:r>
      <w:r>
        <w:rPr>
          <w:rFonts w:ascii="Arial" w:hAnsi="Arial" w:cs="Arial"/>
          <w:sz w:val="14"/>
          <w:szCs w:val="14"/>
          <w:lang w:val="en-AU"/>
        </w:rPr>
        <w:t xml:space="preserve">Ahlsell is responsible for customary inspections of the Rental Object and the Customer undertakes to participate to the necessary extent. After </w:t>
      </w:r>
      <w:r>
        <w:rPr>
          <w:rFonts w:ascii="Arial" w:hAnsi="Arial" w:cs="Arial"/>
          <w:sz w:val="14"/>
          <w:szCs w:val="14"/>
          <w:lang w:val="en-AU"/>
        </w:rPr>
        <w:t xml:space="preserve">notification to the Customer, Ahlsell is entitled to inspect the Rental Object at the workplace during normal working hours. </w:t>
      </w:r>
    </w:p>
    <w:p w14:paraId="1335C371" w14:textId="1B9584AD" w:rsidR="0077521C" w:rsidRPr="00633CF7" w:rsidRDefault="005F18EF" w:rsidP="00726C69">
      <w:pPr>
        <w:keepNext/>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1.11</w:t>
      </w:r>
      <w:r>
        <w:rPr>
          <w:rFonts w:ascii="Arial" w:hAnsi="Arial" w:cs="Arial"/>
          <w:b/>
          <w:bCs/>
          <w:color w:val="1F487C"/>
          <w:sz w:val="14"/>
          <w:szCs w:val="14"/>
          <w:lang w:val="en-AU"/>
        </w:rPr>
        <w:tab/>
        <w:t>Right of use.</w:t>
      </w:r>
      <w:r w:rsidR="00633CF7">
        <w:rPr>
          <w:rFonts w:ascii="Arial" w:hAnsi="Arial" w:cs="Arial"/>
          <w:b/>
          <w:bCs/>
          <w:color w:val="1F487C"/>
          <w:sz w:val="14"/>
          <w:szCs w:val="14"/>
          <w:lang w:val="en-AU"/>
        </w:rPr>
        <w:t xml:space="preserve"> </w:t>
      </w:r>
      <w:r>
        <w:rPr>
          <w:rFonts w:ascii="Arial" w:hAnsi="Arial" w:cs="Arial"/>
          <w:sz w:val="14"/>
          <w:szCs w:val="14"/>
          <w:lang w:val="en-AU"/>
        </w:rPr>
        <w:t xml:space="preserve">Ahlsell grants a limited right of use to the </w:t>
      </w:r>
      <w:r w:rsidR="000A7CA0">
        <w:rPr>
          <w:rFonts w:ascii="Arial" w:hAnsi="Arial" w:cs="Arial"/>
          <w:sz w:val="14"/>
          <w:szCs w:val="14"/>
          <w:lang w:val="en-AU"/>
        </w:rPr>
        <w:t>Rental Object</w:t>
      </w:r>
      <w:r>
        <w:rPr>
          <w:rFonts w:ascii="Arial" w:hAnsi="Arial" w:cs="Arial"/>
          <w:sz w:val="14"/>
          <w:szCs w:val="14"/>
          <w:lang w:val="en-AU"/>
        </w:rPr>
        <w:t xml:space="preserve">. The </w:t>
      </w:r>
      <w:r w:rsidR="000A7CA0">
        <w:rPr>
          <w:rFonts w:ascii="Arial" w:hAnsi="Arial" w:cs="Arial"/>
          <w:sz w:val="14"/>
          <w:szCs w:val="14"/>
          <w:lang w:val="en-AU"/>
        </w:rPr>
        <w:t>Rental Object</w:t>
      </w:r>
      <w:r>
        <w:rPr>
          <w:rFonts w:ascii="Arial" w:hAnsi="Arial" w:cs="Arial"/>
          <w:sz w:val="14"/>
          <w:szCs w:val="14"/>
          <w:lang w:val="en-AU"/>
        </w:rPr>
        <w:t xml:space="preserve"> remains Ahlsell’s property and nothing in the Agreement means that the Customer receives ownership to the </w:t>
      </w:r>
      <w:r w:rsidR="000A7CA0">
        <w:rPr>
          <w:rFonts w:ascii="Arial" w:hAnsi="Arial" w:cs="Arial"/>
          <w:sz w:val="14"/>
          <w:szCs w:val="14"/>
          <w:lang w:val="en-AU"/>
        </w:rPr>
        <w:t>Rental Object</w:t>
      </w:r>
      <w:r>
        <w:rPr>
          <w:rFonts w:ascii="Arial" w:hAnsi="Arial" w:cs="Arial"/>
          <w:sz w:val="14"/>
          <w:szCs w:val="14"/>
          <w:lang w:val="en-AU"/>
        </w:rPr>
        <w:t xml:space="preserve">. </w:t>
      </w:r>
    </w:p>
    <w:p w14:paraId="21797B0C" w14:textId="24577D8E" w:rsidR="0077521C" w:rsidRPr="00633CF7" w:rsidRDefault="005F18EF" w:rsidP="00726C69">
      <w:pPr>
        <w:keepNext/>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1.12</w:t>
      </w:r>
      <w:r>
        <w:rPr>
          <w:rFonts w:ascii="Arial" w:hAnsi="Arial" w:cs="Arial"/>
          <w:b/>
          <w:bCs/>
          <w:color w:val="1F487C"/>
          <w:sz w:val="14"/>
          <w:szCs w:val="14"/>
          <w:lang w:val="en-AU"/>
        </w:rPr>
        <w:tab/>
        <w:t>Limitations.</w:t>
      </w:r>
      <w:r w:rsidR="00633CF7">
        <w:rPr>
          <w:rFonts w:ascii="Arial" w:hAnsi="Arial" w:cs="Arial"/>
          <w:b/>
          <w:bCs/>
          <w:color w:val="1F487C"/>
          <w:sz w:val="14"/>
          <w:szCs w:val="14"/>
          <w:lang w:val="en-AU"/>
        </w:rPr>
        <w:t xml:space="preserve"> </w:t>
      </w:r>
      <w:r>
        <w:rPr>
          <w:rFonts w:ascii="Arial" w:hAnsi="Arial" w:cs="Arial"/>
          <w:sz w:val="14"/>
          <w:szCs w:val="14"/>
          <w:lang w:val="en-AU"/>
        </w:rPr>
        <w:t>Rental objects may not be used in contravention of the Agreement, applicable law or decisions</w:t>
      </w:r>
      <w:r w:rsidR="000A7CA0">
        <w:rPr>
          <w:rFonts w:ascii="Arial" w:hAnsi="Arial" w:cs="Arial"/>
          <w:sz w:val="14"/>
          <w:szCs w:val="14"/>
          <w:lang w:val="en-AU"/>
        </w:rPr>
        <w:t xml:space="preserve"> by authorities</w:t>
      </w:r>
      <w:r>
        <w:rPr>
          <w:rFonts w:ascii="Arial" w:hAnsi="Arial" w:cs="Arial"/>
          <w:sz w:val="14"/>
          <w:szCs w:val="14"/>
          <w:lang w:val="en-AU"/>
        </w:rPr>
        <w:t xml:space="preserve">. The Customer may not pledge, transfer, rent or in any other way grant rights to the Rental Object to a third party. The </w:t>
      </w:r>
      <w:r w:rsidR="00633CF7">
        <w:rPr>
          <w:rFonts w:ascii="Arial" w:hAnsi="Arial" w:cs="Arial"/>
          <w:sz w:val="14"/>
          <w:szCs w:val="14"/>
          <w:lang w:val="en-AU"/>
        </w:rPr>
        <w:t>R</w:t>
      </w:r>
      <w:r>
        <w:rPr>
          <w:rFonts w:ascii="Arial" w:hAnsi="Arial" w:cs="Arial"/>
          <w:sz w:val="14"/>
          <w:szCs w:val="14"/>
          <w:lang w:val="en-AU"/>
        </w:rPr>
        <w:t xml:space="preserve">ental </w:t>
      </w:r>
      <w:r w:rsidR="00633CF7">
        <w:rPr>
          <w:rFonts w:ascii="Arial" w:hAnsi="Arial" w:cs="Arial"/>
          <w:sz w:val="14"/>
          <w:szCs w:val="14"/>
          <w:lang w:val="en-AU"/>
        </w:rPr>
        <w:t>O</w:t>
      </w:r>
      <w:r>
        <w:rPr>
          <w:rFonts w:ascii="Arial" w:hAnsi="Arial" w:cs="Arial"/>
          <w:sz w:val="14"/>
          <w:szCs w:val="14"/>
          <w:lang w:val="en-AU"/>
        </w:rPr>
        <w:t xml:space="preserve">bject may not be inserted or merged with real estate. The Customer may not remark or in any other way change the identification of the Rental Object. </w:t>
      </w:r>
    </w:p>
    <w:p w14:paraId="02AFA65D" w14:textId="77777777" w:rsidR="0077521C" w:rsidRPr="00633CF7" w:rsidRDefault="0077521C" w:rsidP="0077521C">
      <w:pPr>
        <w:spacing w:after="0" w:line="240" w:lineRule="auto"/>
        <w:ind w:left="357" w:hanging="357"/>
        <w:contextualSpacing/>
        <w:jc w:val="both"/>
        <w:rPr>
          <w:rFonts w:ascii="Arial" w:hAnsi="Arial" w:cs="Arial"/>
          <w:sz w:val="14"/>
          <w:szCs w:val="14"/>
          <w:lang w:val="en-US"/>
        </w:rPr>
      </w:pPr>
    </w:p>
    <w:p w14:paraId="3E96923A" w14:textId="29AFCE53" w:rsidR="005F18EF" w:rsidRPr="00633CF7" w:rsidRDefault="005F18EF" w:rsidP="0077521C">
      <w:pPr>
        <w:spacing w:after="0" w:line="240" w:lineRule="auto"/>
        <w:ind w:left="357" w:hanging="357"/>
        <w:contextualSpacing/>
        <w:jc w:val="both"/>
        <w:rPr>
          <w:rFonts w:ascii="Arial" w:eastAsiaTheme="minorEastAsia" w:hAnsi="Arial" w:cs="Arial"/>
          <w:b/>
          <w:bCs/>
          <w:color w:val="1F487C"/>
          <w:sz w:val="14"/>
          <w:szCs w:val="14"/>
          <w:lang w:val="en-US"/>
        </w:rPr>
      </w:pPr>
      <w:r>
        <w:rPr>
          <w:rFonts w:ascii="Arial" w:eastAsiaTheme="minorEastAsia" w:hAnsi="Arial" w:cs="Arial"/>
          <w:b/>
          <w:bCs/>
          <w:color w:val="1F487C"/>
          <w:sz w:val="14"/>
          <w:szCs w:val="14"/>
          <w:lang w:val="en-AU"/>
        </w:rPr>
        <w:t xml:space="preserve">2. </w:t>
      </w:r>
      <w:r>
        <w:rPr>
          <w:rFonts w:ascii="Arial" w:eastAsiaTheme="minorEastAsia" w:hAnsi="Arial" w:cs="Arial"/>
          <w:color w:val="1F487C"/>
          <w:sz w:val="14"/>
          <w:szCs w:val="14"/>
          <w:lang w:val="en-AU"/>
        </w:rPr>
        <w:tab/>
      </w:r>
      <w:r w:rsidR="000A7CA0">
        <w:rPr>
          <w:rFonts w:ascii="Arial" w:eastAsiaTheme="minorEastAsia" w:hAnsi="Arial" w:cs="Arial"/>
          <w:b/>
          <w:bCs/>
          <w:color w:val="1F487C"/>
          <w:sz w:val="14"/>
          <w:szCs w:val="14"/>
          <w:lang w:val="en-AU"/>
        </w:rPr>
        <w:t>Liability</w:t>
      </w:r>
      <w:r>
        <w:rPr>
          <w:rFonts w:ascii="Arial" w:eastAsiaTheme="minorEastAsia" w:hAnsi="Arial" w:cs="Arial"/>
          <w:b/>
          <w:bCs/>
          <w:color w:val="1F487C"/>
          <w:sz w:val="14"/>
          <w:szCs w:val="14"/>
          <w:lang w:val="en-AU"/>
        </w:rPr>
        <w:t xml:space="preserve"> </w:t>
      </w:r>
    </w:p>
    <w:p w14:paraId="2C4A33DC" w14:textId="3AF0A35E" w:rsidR="00C34ECA" w:rsidRPr="00633CF7" w:rsidRDefault="00C34ECA"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2.1 </w:t>
      </w:r>
      <w:r>
        <w:rPr>
          <w:rFonts w:ascii="Arial" w:hAnsi="Arial" w:cs="Arial"/>
          <w:b/>
          <w:bCs/>
          <w:color w:val="1F487C"/>
          <w:sz w:val="14"/>
          <w:szCs w:val="14"/>
          <w:lang w:val="en-AU"/>
        </w:rPr>
        <w:tab/>
        <w:t xml:space="preserve">Damage to and </w:t>
      </w:r>
      <w:r w:rsidR="000A7CA0">
        <w:rPr>
          <w:rFonts w:ascii="Arial" w:hAnsi="Arial" w:cs="Arial"/>
          <w:b/>
          <w:bCs/>
          <w:color w:val="1F487C"/>
          <w:sz w:val="14"/>
          <w:szCs w:val="14"/>
          <w:lang w:val="en-AU"/>
        </w:rPr>
        <w:t>loss</w:t>
      </w:r>
      <w:r>
        <w:rPr>
          <w:rFonts w:ascii="Arial" w:hAnsi="Arial" w:cs="Arial"/>
          <w:b/>
          <w:bCs/>
          <w:color w:val="1F487C"/>
          <w:sz w:val="14"/>
          <w:szCs w:val="14"/>
          <w:lang w:val="en-AU"/>
        </w:rPr>
        <w:t xml:space="preserve"> of the Rental Object.</w:t>
      </w:r>
      <w:r w:rsidR="00633CF7">
        <w:rPr>
          <w:rFonts w:ascii="Arial" w:hAnsi="Arial" w:cs="Arial"/>
          <w:b/>
          <w:bCs/>
          <w:color w:val="1F487C"/>
          <w:sz w:val="14"/>
          <w:szCs w:val="14"/>
          <w:lang w:val="en-AU"/>
        </w:rPr>
        <w:t xml:space="preserve"> </w:t>
      </w:r>
      <w:r>
        <w:rPr>
          <w:rFonts w:ascii="Arial" w:hAnsi="Arial" w:cs="Arial"/>
          <w:sz w:val="14"/>
          <w:szCs w:val="14"/>
          <w:lang w:val="en-AU"/>
        </w:rPr>
        <w:t xml:space="preserve">During the rental period, the Customer is responsible for loss of the </w:t>
      </w:r>
      <w:r w:rsidR="000A7CA0">
        <w:rPr>
          <w:rFonts w:ascii="Arial" w:hAnsi="Arial" w:cs="Arial"/>
          <w:sz w:val="14"/>
          <w:szCs w:val="14"/>
          <w:lang w:val="en-AU"/>
        </w:rPr>
        <w:t>Rental Object</w:t>
      </w:r>
      <w:r>
        <w:rPr>
          <w:rFonts w:ascii="Arial" w:hAnsi="Arial" w:cs="Arial"/>
          <w:sz w:val="14"/>
          <w:szCs w:val="14"/>
          <w:lang w:val="en-AU"/>
        </w:rPr>
        <w:t xml:space="preserve"> and for all damage that is not due to normal wear and tear. Damage or loss </w:t>
      </w:r>
      <w:r w:rsidR="000A7CA0">
        <w:rPr>
          <w:rFonts w:ascii="Arial" w:hAnsi="Arial" w:cs="Arial"/>
          <w:sz w:val="14"/>
          <w:szCs w:val="14"/>
          <w:lang w:val="en-AU"/>
        </w:rPr>
        <w:t>shall</w:t>
      </w:r>
      <w:r>
        <w:rPr>
          <w:rFonts w:ascii="Arial" w:hAnsi="Arial" w:cs="Arial"/>
          <w:sz w:val="14"/>
          <w:szCs w:val="14"/>
          <w:lang w:val="en-AU"/>
        </w:rPr>
        <w:t xml:space="preserve"> be reported promptly to Ahlsell. If the </w:t>
      </w:r>
      <w:r w:rsidR="000A7CA0">
        <w:rPr>
          <w:rFonts w:ascii="Arial" w:hAnsi="Arial" w:cs="Arial"/>
          <w:sz w:val="14"/>
          <w:szCs w:val="14"/>
          <w:lang w:val="en-AU"/>
        </w:rPr>
        <w:t>Rental Object</w:t>
      </w:r>
      <w:r>
        <w:rPr>
          <w:rFonts w:ascii="Arial" w:hAnsi="Arial" w:cs="Arial"/>
          <w:sz w:val="14"/>
          <w:szCs w:val="14"/>
          <w:lang w:val="en-AU"/>
        </w:rPr>
        <w:t xml:space="preserve"> cannot be repaired, the Customer is obliged to compensate Ahlsell for an amount equivalent to the replacement cost. </w:t>
      </w:r>
    </w:p>
    <w:p w14:paraId="05DBB8CF" w14:textId="2F830C2A" w:rsidR="00C34ECA" w:rsidRPr="00633CF7" w:rsidRDefault="00C34ECA" w:rsidP="0077521C">
      <w:pPr>
        <w:spacing w:after="0" w:line="240" w:lineRule="auto"/>
        <w:ind w:left="357" w:hanging="357"/>
        <w:contextualSpacing/>
        <w:jc w:val="both"/>
        <w:rPr>
          <w:rFonts w:ascii="Arial" w:hAnsi="Arial" w:cs="Arial"/>
          <w:sz w:val="14"/>
          <w:szCs w:val="14"/>
          <w:lang w:val="en-AU"/>
        </w:rPr>
      </w:pPr>
      <w:r>
        <w:rPr>
          <w:rFonts w:ascii="Arial" w:hAnsi="Arial" w:cs="Arial"/>
          <w:b/>
          <w:bCs/>
          <w:color w:val="1F487C"/>
          <w:sz w:val="14"/>
          <w:szCs w:val="14"/>
          <w:lang w:val="en-AU"/>
        </w:rPr>
        <w:t>2.2</w:t>
      </w:r>
      <w:r>
        <w:rPr>
          <w:rFonts w:ascii="Arial" w:hAnsi="Arial" w:cs="Arial"/>
          <w:b/>
          <w:bCs/>
          <w:color w:val="1F487C"/>
          <w:sz w:val="14"/>
          <w:szCs w:val="14"/>
          <w:lang w:val="en-AU"/>
        </w:rPr>
        <w:tab/>
        <w:t xml:space="preserve">Damage to other property. </w:t>
      </w:r>
      <w:r>
        <w:rPr>
          <w:rFonts w:ascii="Arial" w:hAnsi="Arial" w:cs="Arial"/>
          <w:sz w:val="14"/>
          <w:szCs w:val="14"/>
          <w:lang w:val="en-AU"/>
        </w:rPr>
        <w:t xml:space="preserve">During the term of the lease, the Customer is liable for damage caused by the </w:t>
      </w:r>
      <w:r w:rsidR="000A7CA0">
        <w:rPr>
          <w:rFonts w:ascii="Arial" w:hAnsi="Arial" w:cs="Arial"/>
          <w:sz w:val="14"/>
          <w:szCs w:val="14"/>
          <w:lang w:val="en-AU"/>
        </w:rPr>
        <w:t>Rental Object</w:t>
      </w:r>
      <w:r>
        <w:rPr>
          <w:rFonts w:ascii="Arial" w:hAnsi="Arial" w:cs="Arial"/>
          <w:sz w:val="14"/>
          <w:szCs w:val="14"/>
          <w:lang w:val="en-AU"/>
        </w:rPr>
        <w:t xml:space="preserve"> to the Customer’s or third parties’ property</w:t>
      </w:r>
      <w:r w:rsidR="00633CF7">
        <w:rPr>
          <w:rFonts w:ascii="Arial" w:hAnsi="Arial" w:cs="Arial"/>
          <w:sz w:val="14"/>
          <w:szCs w:val="14"/>
          <w:lang w:val="en-AU"/>
        </w:rPr>
        <w:t xml:space="preserve">. </w:t>
      </w:r>
      <w:r w:rsidRPr="00633CF7">
        <w:rPr>
          <w:rFonts w:ascii="Arial" w:hAnsi="Arial" w:cs="Arial"/>
          <w:sz w:val="14"/>
          <w:szCs w:val="14"/>
          <w:lang w:val="en-AU"/>
        </w:rPr>
        <w:t xml:space="preserve">The </w:t>
      </w:r>
      <w:r>
        <w:rPr>
          <w:rFonts w:ascii="Arial" w:hAnsi="Arial" w:cs="Arial"/>
          <w:sz w:val="14"/>
          <w:szCs w:val="14"/>
          <w:lang w:val="en-AU"/>
        </w:rPr>
        <w:t xml:space="preserve">Customer shall indemnify Ahlsell against all third party claims for damage to persons or property caused by the </w:t>
      </w:r>
      <w:r w:rsidR="000A7CA0">
        <w:rPr>
          <w:rFonts w:ascii="Arial" w:hAnsi="Arial" w:cs="Arial"/>
          <w:sz w:val="14"/>
          <w:szCs w:val="14"/>
          <w:lang w:val="en-AU"/>
        </w:rPr>
        <w:t>Rental Object</w:t>
      </w:r>
      <w:r>
        <w:rPr>
          <w:rFonts w:ascii="Arial" w:hAnsi="Arial" w:cs="Arial"/>
          <w:sz w:val="14"/>
          <w:szCs w:val="14"/>
          <w:lang w:val="en-AU"/>
        </w:rPr>
        <w:t xml:space="preserve"> during the term of the lease. </w:t>
      </w:r>
    </w:p>
    <w:p w14:paraId="35AF3A43" w14:textId="3ED57DFA" w:rsidR="0077521C" w:rsidRPr="00633CF7" w:rsidRDefault="00C34ECA"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2.3</w:t>
      </w:r>
      <w:r>
        <w:rPr>
          <w:rFonts w:ascii="Arial" w:hAnsi="Arial" w:cs="Arial"/>
          <w:b/>
          <w:bCs/>
          <w:color w:val="1F487C"/>
          <w:sz w:val="14"/>
          <w:szCs w:val="14"/>
          <w:lang w:val="en-AU"/>
        </w:rPr>
        <w:tab/>
        <w:t xml:space="preserve">Insurance. </w:t>
      </w:r>
      <w:r>
        <w:rPr>
          <w:rFonts w:ascii="Arial" w:hAnsi="Arial" w:cs="Arial"/>
          <w:sz w:val="14"/>
          <w:szCs w:val="14"/>
          <w:lang w:val="en-AU"/>
        </w:rPr>
        <w:t xml:space="preserve">The following </w:t>
      </w:r>
      <w:r w:rsidR="000A7CA0">
        <w:rPr>
          <w:rFonts w:ascii="Arial" w:hAnsi="Arial" w:cs="Arial"/>
          <w:sz w:val="14"/>
          <w:szCs w:val="14"/>
          <w:lang w:val="en-AU"/>
        </w:rPr>
        <w:t>provisions</w:t>
      </w:r>
      <w:r>
        <w:rPr>
          <w:rFonts w:ascii="Arial" w:hAnsi="Arial" w:cs="Arial"/>
          <w:sz w:val="14"/>
          <w:szCs w:val="14"/>
          <w:lang w:val="en-AU"/>
        </w:rPr>
        <w:t xml:space="preserve"> apply with regard to insurance: (</w:t>
      </w:r>
      <w:proofErr w:type="spellStart"/>
      <w:r>
        <w:rPr>
          <w:rFonts w:ascii="Arial" w:hAnsi="Arial" w:cs="Arial"/>
          <w:sz w:val="14"/>
          <w:szCs w:val="14"/>
          <w:lang w:val="en-AU"/>
        </w:rPr>
        <w:t>i</w:t>
      </w:r>
      <w:proofErr w:type="spellEnd"/>
      <w:r>
        <w:rPr>
          <w:rFonts w:ascii="Arial" w:hAnsi="Arial" w:cs="Arial"/>
          <w:sz w:val="14"/>
          <w:szCs w:val="14"/>
          <w:lang w:val="en-AU"/>
        </w:rPr>
        <w:t>)</w:t>
      </w:r>
      <w:r w:rsidR="00633CF7">
        <w:rPr>
          <w:rFonts w:ascii="Arial" w:hAnsi="Arial" w:cs="Arial"/>
          <w:sz w:val="14"/>
          <w:szCs w:val="14"/>
          <w:lang w:val="en-AU"/>
        </w:rPr>
        <w:t xml:space="preserve"> d</w:t>
      </w:r>
      <w:r>
        <w:rPr>
          <w:rFonts w:ascii="Arial" w:hAnsi="Arial" w:cs="Arial"/>
          <w:sz w:val="14"/>
          <w:szCs w:val="14"/>
          <w:lang w:val="en-AU"/>
        </w:rPr>
        <w:t xml:space="preserve">uring the term of the lease, the Customer shall keep the </w:t>
      </w:r>
      <w:r w:rsidR="000A7CA0">
        <w:rPr>
          <w:rFonts w:ascii="Arial" w:hAnsi="Arial" w:cs="Arial"/>
          <w:sz w:val="14"/>
          <w:szCs w:val="14"/>
          <w:lang w:val="en-AU"/>
        </w:rPr>
        <w:t>Rental Object</w:t>
      </w:r>
      <w:r>
        <w:rPr>
          <w:rFonts w:ascii="Arial" w:hAnsi="Arial" w:cs="Arial"/>
          <w:sz w:val="14"/>
          <w:szCs w:val="14"/>
          <w:lang w:val="en-AU"/>
        </w:rPr>
        <w:t xml:space="preserve"> insured with comprehensive insurance (minimum insurance amount</w:t>
      </w:r>
      <w:r w:rsidR="000A7CA0">
        <w:rPr>
          <w:rFonts w:ascii="Arial" w:hAnsi="Arial" w:cs="Arial"/>
          <w:sz w:val="14"/>
          <w:szCs w:val="14"/>
          <w:lang w:val="en-AU"/>
        </w:rPr>
        <w:t xml:space="preserve"> is the</w:t>
      </w:r>
      <w:r>
        <w:rPr>
          <w:rFonts w:ascii="Arial" w:hAnsi="Arial" w:cs="Arial"/>
          <w:sz w:val="14"/>
          <w:szCs w:val="14"/>
          <w:lang w:val="en-AU"/>
        </w:rPr>
        <w:t xml:space="preserve"> replacement cost); (ii)</w:t>
      </w:r>
      <w:r w:rsidR="00633CF7">
        <w:rPr>
          <w:rFonts w:ascii="Arial" w:hAnsi="Arial" w:cs="Arial"/>
          <w:sz w:val="14"/>
          <w:szCs w:val="14"/>
          <w:lang w:val="en-AU"/>
        </w:rPr>
        <w:t xml:space="preserve"> </w:t>
      </w:r>
      <w:r>
        <w:rPr>
          <w:rFonts w:ascii="Arial" w:hAnsi="Arial" w:cs="Arial"/>
          <w:sz w:val="14"/>
          <w:szCs w:val="14"/>
          <w:lang w:val="en-AU"/>
        </w:rPr>
        <w:t xml:space="preserve">Ahlsell is responsible for and pays for traffic insurance if this is required for the </w:t>
      </w:r>
      <w:r w:rsidR="000A7CA0">
        <w:rPr>
          <w:rFonts w:ascii="Arial" w:hAnsi="Arial" w:cs="Arial"/>
          <w:sz w:val="14"/>
          <w:szCs w:val="14"/>
          <w:lang w:val="en-AU"/>
        </w:rPr>
        <w:t>Rental Object</w:t>
      </w:r>
      <w:r>
        <w:rPr>
          <w:rFonts w:ascii="Arial" w:hAnsi="Arial" w:cs="Arial"/>
          <w:sz w:val="14"/>
          <w:szCs w:val="14"/>
          <w:lang w:val="en-AU"/>
        </w:rPr>
        <w:t>; (iii)</w:t>
      </w:r>
      <w:r w:rsidR="00633CF7">
        <w:rPr>
          <w:rFonts w:ascii="Arial" w:hAnsi="Arial" w:cs="Arial"/>
          <w:sz w:val="14"/>
          <w:szCs w:val="14"/>
          <w:lang w:val="en-AU"/>
        </w:rPr>
        <w:t xml:space="preserve"> t</w:t>
      </w:r>
      <w:r>
        <w:rPr>
          <w:rFonts w:ascii="Arial" w:hAnsi="Arial" w:cs="Arial"/>
          <w:sz w:val="14"/>
          <w:szCs w:val="14"/>
          <w:lang w:val="en-AU"/>
        </w:rPr>
        <w:t xml:space="preserve">he Customer and Ahlsell shall have the </w:t>
      </w:r>
      <w:r w:rsidR="000A7CA0">
        <w:rPr>
          <w:rFonts w:ascii="Arial" w:hAnsi="Arial" w:cs="Arial"/>
          <w:sz w:val="14"/>
          <w:szCs w:val="14"/>
          <w:lang w:val="en-AU"/>
        </w:rPr>
        <w:t>standard</w:t>
      </w:r>
      <w:r>
        <w:rPr>
          <w:rFonts w:ascii="Arial" w:hAnsi="Arial" w:cs="Arial"/>
          <w:sz w:val="14"/>
          <w:szCs w:val="14"/>
          <w:lang w:val="en-AU"/>
        </w:rPr>
        <w:t xml:space="preserve"> liability insurance that covers each party’s liability under the Agreement; and (iv)</w:t>
      </w:r>
      <w:r w:rsidR="00633CF7">
        <w:rPr>
          <w:rFonts w:ascii="Arial" w:hAnsi="Arial" w:cs="Arial"/>
          <w:sz w:val="14"/>
          <w:szCs w:val="14"/>
          <w:lang w:val="en-AU"/>
        </w:rPr>
        <w:t xml:space="preserve"> t</w:t>
      </w:r>
      <w:r>
        <w:rPr>
          <w:rFonts w:ascii="Arial" w:hAnsi="Arial" w:cs="Arial"/>
          <w:sz w:val="14"/>
          <w:szCs w:val="14"/>
          <w:lang w:val="en-AU"/>
        </w:rPr>
        <w:t xml:space="preserve">he Customer </w:t>
      </w:r>
      <w:r w:rsidR="000A7CA0">
        <w:rPr>
          <w:rFonts w:ascii="Arial" w:hAnsi="Arial" w:cs="Arial"/>
          <w:sz w:val="14"/>
          <w:szCs w:val="14"/>
          <w:lang w:val="en-AU"/>
        </w:rPr>
        <w:t>shall</w:t>
      </w:r>
      <w:r>
        <w:rPr>
          <w:rFonts w:ascii="Arial" w:hAnsi="Arial" w:cs="Arial"/>
          <w:sz w:val="14"/>
          <w:szCs w:val="14"/>
          <w:lang w:val="en-AU"/>
        </w:rPr>
        <w:t xml:space="preserve"> provide evidence of its insurance cover upon request. </w:t>
      </w:r>
    </w:p>
    <w:p w14:paraId="6799FEBD" w14:textId="64FA075D" w:rsidR="00DE36E8" w:rsidRPr="00633CF7" w:rsidRDefault="00DE36E8" w:rsidP="0077521C">
      <w:pPr>
        <w:spacing w:after="0" w:line="240" w:lineRule="auto"/>
        <w:ind w:left="357" w:hanging="357"/>
        <w:contextualSpacing/>
        <w:jc w:val="both"/>
        <w:rPr>
          <w:rFonts w:ascii="Arial" w:eastAsiaTheme="minorEastAsia" w:hAnsi="Arial" w:cs="Arial"/>
          <w:b/>
          <w:bCs/>
          <w:color w:val="1F487C"/>
          <w:sz w:val="14"/>
          <w:szCs w:val="14"/>
          <w:lang w:val="en-US"/>
        </w:rPr>
      </w:pPr>
      <w:r>
        <w:rPr>
          <w:rFonts w:ascii="Arial" w:hAnsi="Arial" w:cs="Arial"/>
          <w:b/>
          <w:bCs/>
          <w:color w:val="1F487C"/>
          <w:sz w:val="14"/>
          <w:szCs w:val="14"/>
          <w:lang w:val="en-AU"/>
        </w:rPr>
        <w:t>2.4</w:t>
      </w:r>
      <w:r>
        <w:rPr>
          <w:rFonts w:ascii="Arial" w:hAnsi="Arial" w:cs="Arial"/>
          <w:b/>
          <w:bCs/>
          <w:color w:val="1F487C"/>
          <w:sz w:val="14"/>
          <w:szCs w:val="14"/>
          <w:lang w:val="en-AU"/>
        </w:rPr>
        <w:tab/>
      </w:r>
      <w:r w:rsidR="000A7CA0">
        <w:rPr>
          <w:rFonts w:ascii="Arial" w:hAnsi="Arial" w:cs="Arial"/>
          <w:b/>
          <w:bCs/>
          <w:color w:val="1F487C"/>
          <w:sz w:val="14"/>
          <w:szCs w:val="14"/>
          <w:lang w:val="en-AU"/>
        </w:rPr>
        <w:t>Collateral</w:t>
      </w:r>
      <w:r>
        <w:rPr>
          <w:rFonts w:ascii="Arial" w:hAnsi="Arial" w:cs="Arial"/>
          <w:b/>
          <w:bCs/>
          <w:color w:val="1F487C"/>
          <w:sz w:val="14"/>
          <w:szCs w:val="14"/>
          <w:lang w:val="en-AU"/>
        </w:rPr>
        <w:t xml:space="preserve">. </w:t>
      </w:r>
      <w:r>
        <w:rPr>
          <w:rFonts w:ascii="Arial" w:hAnsi="Arial" w:cs="Arial"/>
          <w:sz w:val="14"/>
          <w:szCs w:val="14"/>
          <w:lang w:val="en-AU"/>
        </w:rPr>
        <w:t xml:space="preserve">The Customer </w:t>
      </w:r>
      <w:r w:rsidR="000A7CA0">
        <w:rPr>
          <w:rFonts w:ascii="Arial" w:hAnsi="Arial" w:cs="Arial"/>
          <w:sz w:val="14"/>
          <w:szCs w:val="14"/>
          <w:lang w:val="en-AU"/>
        </w:rPr>
        <w:t>shall</w:t>
      </w:r>
      <w:r>
        <w:rPr>
          <w:rFonts w:ascii="Arial" w:hAnsi="Arial" w:cs="Arial"/>
          <w:sz w:val="14"/>
          <w:szCs w:val="14"/>
          <w:lang w:val="en-AU"/>
        </w:rPr>
        <w:t xml:space="preserve">, on request, provide </w:t>
      </w:r>
      <w:r w:rsidR="000A7CA0">
        <w:rPr>
          <w:rFonts w:ascii="Arial" w:hAnsi="Arial" w:cs="Arial"/>
          <w:sz w:val="14"/>
          <w:szCs w:val="14"/>
          <w:lang w:val="en-AU"/>
        </w:rPr>
        <w:t xml:space="preserve">collateral </w:t>
      </w:r>
      <w:r>
        <w:rPr>
          <w:rFonts w:ascii="Arial" w:hAnsi="Arial" w:cs="Arial"/>
          <w:sz w:val="14"/>
          <w:szCs w:val="14"/>
          <w:lang w:val="en-AU"/>
        </w:rPr>
        <w:t xml:space="preserve">during the lease period </w:t>
      </w:r>
      <w:r w:rsidR="000A7CA0">
        <w:rPr>
          <w:rFonts w:ascii="Arial" w:hAnsi="Arial" w:cs="Arial"/>
          <w:sz w:val="14"/>
          <w:szCs w:val="14"/>
          <w:lang w:val="en-AU"/>
        </w:rPr>
        <w:t>for</w:t>
      </w:r>
      <w:r>
        <w:rPr>
          <w:rFonts w:ascii="Arial" w:hAnsi="Arial" w:cs="Arial"/>
          <w:sz w:val="14"/>
          <w:szCs w:val="14"/>
          <w:lang w:val="en-AU"/>
        </w:rPr>
        <w:t xml:space="preserve"> an amount corresponding to the replacement cost of the </w:t>
      </w:r>
      <w:r w:rsidR="000A7CA0">
        <w:rPr>
          <w:rFonts w:ascii="Arial" w:hAnsi="Arial" w:cs="Arial"/>
          <w:sz w:val="14"/>
          <w:szCs w:val="14"/>
          <w:lang w:val="en-AU"/>
        </w:rPr>
        <w:t>Rental Object</w:t>
      </w:r>
      <w:r>
        <w:rPr>
          <w:rFonts w:ascii="Arial" w:hAnsi="Arial" w:cs="Arial"/>
          <w:sz w:val="14"/>
          <w:szCs w:val="14"/>
          <w:lang w:val="en-AU"/>
        </w:rPr>
        <w:t>.</w:t>
      </w:r>
      <w:r>
        <w:rPr>
          <w:rFonts w:ascii="Arial" w:hAnsi="Arial" w:cs="Arial"/>
          <w:b/>
          <w:bCs/>
          <w:color w:val="1F487C"/>
          <w:sz w:val="14"/>
          <w:szCs w:val="14"/>
          <w:lang w:val="en-AU"/>
        </w:rPr>
        <w:t xml:space="preserve"> </w:t>
      </w:r>
    </w:p>
    <w:p w14:paraId="3B74C221" w14:textId="46DD97C6" w:rsidR="0077521C" w:rsidRPr="00633CF7" w:rsidRDefault="00DE36E8"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2.5</w:t>
      </w:r>
      <w:r>
        <w:rPr>
          <w:rFonts w:ascii="Arial" w:hAnsi="Arial" w:cs="Arial"/>
          <w:b/>
          <w:bCs/>
          <w:color w:val="1F487C"/>
          <w:sz w:val="14"/>
          <w:szCs w:val="14"/>
          <w:lang w:val="en-AU"/>
        </w:rPr>
        <w:tab/>
        <w:t>Limitation of liability.</w:t>
      </w:r>
      <w:r w:rsidR="00633CF7">
        <w:rPr>
          <w:rFonts w:ascii="Arial" w:hAnsi="Arial" w:cs="Arial"/>
          <w:b/>
          <w:bCs/>
          <w:color w:val="1F487C"/>
          <w:sz w:val="14"/>
          <w:szCs w:val="14"/>
          <w:lang w:val="en-AU"/>
        </w:rPr>
        <w:t xml:space="preserve"> </w:t>
      </w:r>
      <w:r>
        <w:rPr>
          <w:rFonts w:ascii="Arial" w:hAnsi="Arial" w:cs="Arial"/>
          <w:sz w:val="14"/>
          <w:szCs w:val="14"/>
          <w:lang w:val="en-AU"/>
        </w:rPr>
        <w:t xml:space="preserve">Ahlsell </w:t>
      </w:r>
      <w:r w:rsidR="000A7CA0">
        <w:rPr>
          <w:rFonts w:ascii="Arial" w:hAnsi="Arial" w:cs="Arial"/>
          <w:sz w:val="14"/>
          <w:szCs w:val="14"/>
          <w:lang w:val="en-AU"/>
        </w:rPr>
        <w:t>shall</w:t>
      </w:r>
      <w:r>
        <w:rPr>
          <w:rFonts w:ascii="Arial" w:hAnsi="Arial" w:cs="Arial"/>
          <w:sz w:val="14"/>
          <w:szCs w:val="14"/>
          <w:lang w:val="en-AU"/>
        </w:rPr>
        <w:t xml:space="preserve"> only </w:t>
      </w:r>
      <w:r w:rsidR="000A7CA0">
        <w:rPr>
          <w:rFonts w:ascii="Arial" w:hAnsi="Arial" w:cs="Arial"/>
          <w:sz w:val="14"/>
          <w:szCs w:val="14"/>
          <w:lang w:val="en-AU"/>
        </w:rPr>
        <w:t xml:space="preserve">be </w:t>
      </w:r>
      <w:r>
        <w:rPr>
          <w:rFonts w:ascii="Arial" w:hAnsi="Arial" w:cs="Arial"/>
          <w:sz w:val="14"/>
          <w:szCs w:val="14"/>
          <w:lang w:val="en-AU"/>
        </w:rPr>
        <w:t xml:space="preserve">liable for direct damage arising as a result of Ahlsell’s breach of the Agreement and </w:t>
      </w:r>
      <w:r w:rsidR="000A7CA0">
        <w:rPr>
          <w:rFonts w:ascii="Arial" w:hAnsi="Arial" w:cs="Arial"/>
          <w:sz w:val="14"/>
          <w:szCs w:val="14"/>
          <w:lang w:val="en-AU"/>
        </w:rPr>
        <w:t xml:space="preserve">shall not be liable </w:t>
      </w:r>
      <w:r>
        <w:rPr>
          <w:rFonts w:ascii="Arial" w:hAnsi="Arial" w:cs="Arial"/>
          <w:sz w:val="14"/>
          <w:szCs w:val="14"/>
          <w:lang w:val="en-AU"/>
        </w:rPr>
        <w:t>for indirect damage, costs or losses (such as but not limited to</w:t>
      </w:r>
      <w:r w:rsidR="000A7CA0">
        <w:rPr>
          <w:rFonts w:ascii="Arial" w:hAnsi="Arial" w:cs="Arial"/>
          <w:sz w:val="14"/>
          <w:szCs w:val="14"/>
          <w:lang w:val="en-AU"/>
        </w:rPr>
        <w:t>,</w:t>
      </w:r>
      <w:r>
        <w:rPr>
          <w:rFonts w:ascii="Arial" w:hAnsi="Arial" w:cs="Arial"/>
          <w:sz w:val="14"/>
          <w:szCs w:val="14"/>
          <w:lang w:val="en-AU"/>
        </w:rPr>
        <w:t xml:space="preserve"> loss of profit, loss of production or loss of goodwill). Ahlsell’s total liability </w:t>
      </w:r>
      <w:r w:rsidR="000A7CA0">
        <w:rPr>
          <w:rFonts w:ascii="Arial" w:hAnsi="Arial" w:cs="Arial"/>
          <w:sz w:val="14"/>
          <w:szCs w:val="14"/>
          <w:lang w:val="en-AU"/>
        </w:rPr>
        <w:t xml:space="preserve">will at no time </w:t>
      </w:r>
      <w:r>
        <w:rPr>
          <w:rFonts w:ascii="Arial" w:hAnsi="Arial" w:cs="Arial"/>
          <w:sz w:val="14"/>
          <w:szCs w:val="14"/>
          <w:lang w:val="en-AU"/>
        </w:rPr>
        <w:t xml:space="preserve">exceed the total rental compensation that Ahlsell has received under the Agreement. </w:t>
      </w:r>
    </w:p>
    <w:p w14:paraId="32BD3DEF" w14:textId="6450B0B5" w:rsidR="0077521C" w:rsidRPr="00633CF7" w:rsidRDefault="0077521C" w:rsidP="0077521C">
      <w:pPr>
        <w:spacing w:after="0" w:line="240" w:lineRule="auto"/>
        <w:ind w:left="357" w:hanging="357"/>
        <w:contextualSpacing/>
        <w:jc w:val="both"/>
        <w:rPr>
          <w:rFonts w:ascii="Arial" w:hAnsi="Arial" w:cs="Arial"/>
          <w:sz w:val="14"/>
          <w:szCs w:val="14"/>
          <w:lang w:val="en-US"/>
        </w:rPr>
      </w:pPr>
    </w:p>
    <w:p w14:paraId="01243183" w14:textId="3CDCE8D5" w:rsidR="0077521C" w:rsidRPr="00633CF7" w:rsidRDefault="008573F2" w:rsidP="0077521C">
      <w:pPr>
        <w:spacing w:after="0" w:line="240" w:lineRule="auto"/>
        <w:ind w:left="357" w:hanging="357"/>
        <w:contextualSpacing/>
        <w:jc w:val="both"/>
        <w:rPr>
          <w:rFonts w:ascii="Arial" w:eastAsiaTheme="minorEastAsia" w:hAnsi="Arial" w:cs="Arial"/>
          <w:b/>
          <w:bCs/>
          <w:color w:val="1F487C"/>
          <w:sz w:val="14"/>
          <w:szCs w:val="14"/>
          <w:lang w:val="en-US"/>
        </w:rPr>
      </w:pPr>
      <w:r>
        <w:rPr>
          <w:rFonts w:ascii="Arial" w:eastAsiaTheme="minorEastAsia" w:hAnsi="Arial" w:cs="Arial"/>
          <w:b/>
          <w:bCs/>
          <w:color w:val="1F487C"/>
          <w:sz w:val="14"/>
          <w:szCs w:val="14"/>
          <w:lang w:val="en-AU"/>
        </w:rPr>
        <w:t xml:space="preserve">3. </w:t>
      </w:r>
      <w:r>
        <w:rPr>
          <w:rFonts w:ascii="Arial" w:eastAsiaTheme="minorEastAsia" w:hAnsi="Arial" w:cs="Arial"/>
          <w:color w:val="1F487C"/>
          <w:sz w:val="14"/>
          <w:szCs w:val="14"/>
          <w:lang w:val="en-AU"/>
        </w:rPr>
        <w:tab/>
      </w:r>
      <w:r>
        <w:rPr>
          <w:rFonts w:ascii="Arial" w:eastAsiaTheme="minorEastAsia" w:hAnsi="Arial" w:cs="Arial"/>
          <w:b/>
          <w:bCs/>
          <w:color w:val="1F487C"/>
          <w:sz w:val="14"/>
          <w:szCs w:val="14"/>
          <w:lang w:val="en-AU"/>
        </w:rPr>
        <w:t xml:space="preserve">Termination </w:t>
      </w:r>
    </w:p>
    <w:p w14:paraId="6BD35C93" w14:textId="224464E4" w:rsidR="0077521C" w:rsidRPr="00633CF7" w:rsidRDefault="008573F2"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3.1 </w:t>
      </w:r>
      <w:r>
        <w:rPr>
          <w:rFonts w:ascii="Arial" w:hAnsi="Arial" w:cs="Arial"/>
          <w:b/>
          <w:bCs/>
          <w:color w:val="1F487C"/>
          <w:sz w:val="14"/>
          <w:szCs w:val="14"/>
          <w:lang w:val="en-AU"/>
        </w:rPr>
        <w:tab/>
        <w:t>Right of termination.</w:t>
      </w:r>
      <w:r w:rsidR="00633CF7">
        <w:rPr>
          <w:rFonts w:ascii="Arial" w:hAnsi="Arial" w:cs="Arial"/>
          <w:b/>
          <w:bCs/>
          <w:color w:val="1F487C"/>
          <w:sz w:val="14"/>
          <w:szCs w:val="14"/>
          <w:lang w:val="en-AU"/>
        </w:rPr>
        <w:t xml:space="preserve"> </w:t>
      </w:r>
      <w:r>
        <w:rPr>
          <w:rFonts w:ascii="Arial" w:hAnsi="Arial" w:cs="Arial"/>
          <w:sz w:val="14"/>
          <w:szCs w:val="14"/>
          <w:lang w:val="en-AU"/>
        </w:rPr>
        <w:t>A Party is entitled to terminate the Agreement with immediate effect if: (</w:t>
      </w:r>
      <w:proofErr w:type="spellStart"/>
      <w:r>
        <w:rPr>
          <w:rFonts w:ascii="Arial" w:hAnsi="Arial" w:cs="Arial"/>
          <w:sz w:val="14"/>
          <w:szCs w:val="14"/>
          <w:lang w:val="en-AU"/>
        </w:rPr>
        <w:t>i</w:t>
      </w:r>
      <w:proofErr w:type="spellEnd"/>
      <w:r>
        <w:rPr>
          <w:rFonts w:ascii="Arial" w:hAnsi="Arial" w:cs="Arial"/>
          <w:sz w:val="14"/>
          <w:szCs w:val="14"/>
          <w:lang w:val="en-AU"/>
        </w:rPr>
        <w:t>)</w:t>
      </w:r>
      <w:r w:rsidR="00633CF7">
        <w:rPr>
          <w:rFonts w:ascii="Arial" w:hAnsi="Arial" w:cs="Arial"/>
          <w:sz w:val="14"/>
          <w:szCs w:val="14"/>
          <w:lang w:val="en-AU"/>
        </w:rPr>
        <w:t xml:space="preserve"> </w:t>
      </w:r>
      <w:r>
        <w:rPr>
          <w:rFonts w:ascii="Arial" w:hAnsi="Arial" w:cs="Arial"/>
          <w:sz w:val="14"/>
          <w:szCs w:val="14"/>
          <w:lang w:val="en-AU"/>
        </w:rPr>
        <w:t>the other party is in material breach of the Agreement and does not within three (3) days after the request for rectification has ceased to exist; (ii)</w:t>
      </w:r>
      <w:r w:rsidR="00633CF7">
        <w:rPr>
          <w:rFonts w:ascii="Arial" w:hAnsi="Arial" w:cs="Arial"/>
          <w:sz w:val="14"/>
          <w:szCs w:val="14"/>
          <w:lang w:val="en-AU"/>
        </w:rPr>
        <w:t xml:space="preserve"> </w:t>
      </w:r>
      <w:r>
        <w:rPr>
          <w:rFonts w:ascii="Arial" w:hAnsi="Arial" w:cs="Arial"/>
          <w:sz w:val="14"/>
          <w:szCs w:val="14"/>
          <w:lang w:val="en-AU"/>
        </w:rPr>
        <w:t>the other party goes bankrupt, suspends its payments, is subject to corporate restructuring, goes into liquidation or can otherwise be assumed to be illiquid or insolvent; (iii)</w:t>
      </w:r>
      <w:r w:rsidR="00633CF7">
        <w:rPr>
          <w:rFonts w:ascii="Arial" w:hAnsi="Arial" w:cs="Arial"/>
          <w:sz w:val="14"/>
          <w:szCs w:val="14"/>
          <w:lang w:val="en-AU"/>
        </w:rPr>
        <w:t xml:space="preserve"> </w:t>
      </w:r>
      <w:r>
        <w:rPr>
          <w:rFonts w:ascii="Arial" w:hAnsi="Arial" w:cs="Arial"/>
          <w:sz w:val="14"/>
          <w:szCs w:val="14"/>
          <w:lang w:val="en-AU"/>
        </w:rPr>
        <w:t xml:space="preserve">repeatedly fails to fulfil its obligations under the Agreement, regardless of whether individual failure is of significant importance and does not take corrective action in accordance with </w:t>
      </w:r>
      <w:r w:rsidR="000A7CA0">
        <w:rPr>
          <w:rFonts w:ascii="Arial" w:hAnsi="Arial" w:cs="Arial"/>
          <w:sz w:val="14"/>
          <w:szCs w:val="14"/>
          <w:lang w:val="en-AU"/>
        </w:rPr>
        <w:t>section</w:t>
      </w:r>
      <w:r>
        <w:rPr>
          <w:rFonts w:ascii="Arial" w:hAnsi="Arial" w:cs="Arial"/>
          <w:sz w:val="14"/>
          <w:szCs w:val="14"/>
          <w:lang w:val="en-AU"/>
        </w:rPr>
        <w:t xml:space="preserve"> 3.1(</w:t>
      </w:r>
      <w:proofErr w:type="spellStart"/>
      <w:r>
        <w:rPr>
          <w:rFonts w:ascii="Arial" w:hAnsi="Arial" w:cs="Arial"/>
          <w:sz w:val="14"/>
          <w:szCs w:val="14"/>
          <w:lang w:val="en-AU"/>
        </w:rPr>
        <w:t>i</w:t>
      </w:r>
      <w:proofErr w:type="spellEnd"/>
      <w:r>
        <w:rPr>
          <w:rFonts w:ascii="Arial" w:hAnsi="Arial" w:cs="Arial"/>
          <w:sz w:val="14"/>
          <w:szCs w:val="14"/>
          <w:lang w:val="en-AU"/>
        </w:rPr>
        <w:t>)</w:t>
      </w:r>
      <w:r w:rsidR="000A7CA0">
        <w:rPr>
          <w:rFonts w:ascii="Arial" w:hAnsi="Arial" w:cs="Arial"/>
          <w:sz w:val="14"/>
          <w:szCs w:val="14"/>
          <w:lang w:val="en-AU"/>
        </w:rPr>
        <w:t xml:space="preserve"> </w:t>
      </w:r>
      <w:r>
        <w:rPr>
          <w:rFonts w:ascii="Arial" w:hAnsi="Arial" w:cs="Arial"/>
          <w:sz w:val="14"/>
          <w:szCs w:val="14"/>
          <w:lang w:val="en-AU"/>
        </w:rPr>
        <w:t xml:space="preserve">above. Furthermore, Ahlsell </w:t>
      </w:r>
      <w:r w:rsidR="000A7CA0">
        <w:rPr>
          <w:rFonts w:ascii="Arial" w:hAnsi="Arial" w:cs="Arial"/>
          <w:sz w:val="14"/>
          <w:szCs w:val="14"/>
          <w:lang w:val="en-AU"/>
        </w:rPr>
        <w:t xml:space="preserve">shall </w:t>
      </w:r>
      <w:r>
        <w:rPr>
          <w:rFonts w:ascii="Arial" w:hAnsi="Arial" w:cs="Arial"/>
          <w:sz w:val="14"/>
          <w:szCs w:val="14"/>
          <w:lang w:val="en-AU"/>
        </w:rPr>
        <w:t>always ha</w:t>
      </w:r>
      <w:r w:rsidR="000A7CA0">
        <w:rPr>
          <w:rFonts w:ascii="Arial" w:hAnsi="Arial" w:cs="Arial"/>
          <w:sz w:val="14"/>
          <w:szCs w:val="14"/>
          <w:lang w:val="en-AU"/>
        </w:rPr>
        <w:t>ve</w:t>
      </w:r>
      <w:r>
        <w:rPr>
          <w:rFonts w:ascii="Arial" w:hAnsi="Arial" w:cs="Arial"/>
          <w:sz w:val="14"/>
          <w:szCs w:val="14"/>
          <w:lang w:val="en-AU"/>
        </w:rPr>
        <w:t xml:space="preserve"> the right to terminate the Agreement with immediate effect, without the option of rectification for the Customer, and to take back the Rental Object at the Customer’s expense in the event that Ahlsell assesses that there is a risk of the Rental Object’s </w:t>
      </w:r>
      <w:r w:rsidR="000A7CA0">
        <w:rPr>
          <w:rFonts w:ascii="Arial" w:hAnsi="Arial" w:cs="Arial"/>
          <w:sz w:val="14"/>
          <w:szCs w:val="14"/>
          <w:lang w:val="en-AU"/>
        </w:rPr>
        <w:t xml:space="preserve">loss </w:t>
      </w:r>
      <w:r>
        <w:rPr>
          <w:rFonts w:ascii="Arial" w:hAnsi="Arial" w:cs="Arial"/>
          <w:sz w:val="14"/>
          <w:szCs w:val="14"/>
          <w:lang w:val="en-AU"/>
        </w:rPr>
        <w:t>or destruction.</w:t>
      </w:r>
    </w:p>
    <w:p w14:paraId="009900B7" w14:textId="436DF773" w:rsidR="0077521C" w:rsidRPr="00633CF7" w:rsidRDefault="008573F2" w:rsidP="0077521C">
      <w:pPr>
        <w:spacing w:after="0" w:line="240" w:lineRule="auto"/>
        <w:ind w:left="357" w:hanging="357"/>
        <w:contextualSpacing/>
        <w:jc w:val="both"/>
        <w:rPr>
          <w:rFonts w:ascii="Arial" w:hAnsi="Arial" w:cs="Arial"/>
          <w:sz w:val="14"/>
          <w:szCs w:val="14"/>
          <w:lang w:val="en-US"/>
        </w:rPr>
      </w:pPr>
      <w:r>
        <w:rPr>
          <w:rFonts w:ascii="Arial" w:hAnsi="Arial" w:cs="Arial"/>
          <w:b/>
          <w:bCs/>
          <w:color w:val="1F487C"/>
          <w:sz w:val="14"/>
          <w:szCs w:val="14"/>
          <w:lang w:val="en-AU"/>
        </w:rPr>
        <w:t xml:space="preserve">3.2 </w:t>
      </w:r>
      <w:r>
        <w:rPr>
          <w:rFonts w:ascii="Arial" w:hAnsi="Arial" w:cs="Arial"/>
          <w:b/>
          <w:bCs/>
          <w:color w:val="1F487C"/>
          <w:sz w:val="14"/>
          <w:szCs w:val="14"/>
          <w:lang w:val="en-AU"/>
        </w:rPr>
        <w:tab/>
      </w:r>
      <w:r w:rsidR="000A7CA0">
        <w:rPr>
          <w:rFonts w:ascii="Arial" w:hAnsi="Arial" w:cs="Arial"/>
          <w:b/>
          <w:bCs/>
          <w:color w:val="1F487C"/>
          <w:sz w:val="14"/>
          <w:szCs w:val="14"/>
          <w:lang w:val="en-AU"/>
        </w:rPr>
        <w:t>Right to repossess</w:t>
      </w:r>
      <w:r>
        <w:rPr>
          <w:rFonts w:ascii="Arial" w:hAnsi="Arial" w:cs="Arial"/>
          <w:b/>
          <w:bCs/>
          <w:color w:val="1F487C"/>
          <w:sz w:val="14"/>
          <w:szCs w:val="14"/>
          <w:lang w:val="en-AU"/>
        </w:rPr>
        <w:t>.</w:t>
      </w:r>
      <w:r w:rsidR="00633CF7">
        <w:rPr>
          <w:rFonts w:ascii="Arial" w:hAnsi="Arial" w:cs="Arial"/>
          <w:b/>
          <w:bCs/>
          <w:color w:val="1F487C"/>
          <w:sz w:val="14"/>
          <w:szCs w:val="14"/>
          <w:lang w:val="en-AU"/>
        </w:rPr>
        <w:t xml:space="preserve"> </w:t>
      </w:r>
      <w:r>
        <w:rPr>
          <w:rFonts w:ascii="Arial" w:hAnsi="Arial" w:cs="Arial"/>
          <w:sz w:val="14"/>
          <w:szCs w:val="14"/>
          <w:lang w:val="en-AU"/>
        </w:rPr>
        <w:t xml:space="preserve">If the Agreement is terminated prematurely, the Customer’s right to use the </w:t>
      </w:r>
      <w:r w:rsidR="000A7CA0">
        <w:rPr>
          <w:rFonts w:ascii="Arial" w:hAnsi="Arial" w:cs="Arial"/>
          <w:sz w:val="14"/>
          <w:szCs w:val="14"/>
          <w:lang w:val="en-AU"/>
        </w:rPr>
        <w:t>Rental Object</w:t>
      </w:r>
      <w:r>
        <w:rPr>
          <w:rFonts w:ascii="Arial" w:hAnsi="Arial" w:cs="Arial"/>
          <w:sz w:val="14"/>
          <w:szCs w:val="14"/>
          <w:lang w:val="en-AU"/>
        </w:rPr>
        <w:t xml:space="preserve"> ceases and the Customer is obliged to immediately return the </w:t>
      </w:r>
      <w:r w:rsidR="000A7CA0">
        <w:rPr>
          <w:rFonts w:ascii="Arial" w:hAnsi="Arial" w:cs="Arial"/>
          <w:sz w:val="14"/>
          <w:szCs w:val="14"/>
          <w:lang w:val="en-AU"/>
        </w:rPr>
        <w:t>Rental Object</w:t>
      </w:r>
      <w:r>
        <w:rPr>
          <w:rFonts w:ascii="Arial" w:hAnsi="Arial" w:cs="Arial"/>
          <w:sz w:val="14"/>
          <w:szCs w:val="14"/>
          <w:lang w:val="en-AU"/>
        </w:rPr>
        <w:t xml:space="preserve"> to Ahlsell in the event that Ahlsell takes back the </w:t>
      </w:r>
      <w:r w:rsidR="000A7CA0">
        <w:rPr>
          <w:rFonts w:ascii="Arial" w:hAnsi="Arial" w:cs="Arial"/>
          <w:sz w:val="14"/>
          <w:szCs w:val="14"/>
          <w:lang w:val="en-AU"/>
        </w:rPr>
        <w:t>Rental Object</w:t>
      </w:r>
      <w:r>
        <w:rPr>
          <w:rFonts w:ascii="Arial" w:hAnsi="Arial" w:cs="Arial"/>
          <w:sz w:val="14"/>
          <w:szCs w:val="14"/>
          <w:lang w:val="en-AU"/>
        </w:rPr>
        <w:t xml:space="preserve"> at the Customer’s expense. If Ahlsell considers that there is a risk that the Rental Object will not be returned in accordance with the above, Ahlsell is entitled to immediately repossess the Rental Object at the Customer’s expense. </w:t>
      </w:r>
    </w:p>
    <w:p w14:paraId="550FF3AF" w14:textId="77777777" w:rsidR="0077521C" w:rsidRPr="00633CF7" w:rsidRDefault="0077521C" w:rsidP="0077521C">
      <w:pPr>
        <w:spacing w:after="0" w:line="240" w:lineRule="auto"/>
        <w:ind w:left="357" w:hanging="357"/>
        <w:contextualSpacing/>
        <w:jc w:val="both"/>
        <w:rPr>
          <w:rFonts w:ascii="Arial" w:hAnsi="Arial" w:cs="Arial"/>
          <w:b/>
          <w:color w:val="4472C4" w:themeColor="accent1"/>
          <w:sz w:val="14"/>
          <w:szCs w:val="14"/>
          <w:lang w:val="en-US"/>
        </w:rPr>
      </w:pPr>
    </w:p>
    <w:p w14:paraId="383F1A61" w14:textId="01636CC7" w:rsidR="0077521C" w:rsidRPr="00633CF7" w:rsidRDefault="00D641CC" w:rsidP="00EB28DF">
      <w:pPr>
        <w:keepNext/>
        <w:spacing w:after="0" w:line="240" w:lineRule="auto"/>
        <w:ind w:left="357" w:hanging="357"/>
        <w:contextualSpacing/>
        <w:jc w:val="both"/>
        <w:rPr>
          <w:rFonts w:ascii="Arial" w:eastAsiaTheme="minorEastAsia" w:hAnsi="Arial" w:cs="Arial"/>
          <w:b/>
          <w:bCs/>
          <w:color w:val="1F487C"/>
          <w:sz w:val="14"/>
          <w:szCs w:val="14"/>
          <w:lang w:val="en-US"/>
        </w:rPr>
      </w:pPr>
      <w:r>
        <w:rPr>
          <w:rFonts w:ascii="Arial" w:eastAsiaTheme="minorEastAsia" w:hAnsi="Arial" w:cs="Arial"/>
          <w:b/>
          <w:bCs/>
          <w:color w:val="1F487C"/>
          <w:sz w:val="14"/>
          <w:szCs w:val="14"/>
          <w:lang w:val="en-AU"/>
        </w:rPr>
        <w:t xml:space="preserve">4. </w:t>
      </w:r>
      <w:r>
        <w:rPr>
          <w:rFonts w:ascii="Arial" w:eastAsiaTheme="minorEastAsia" w:hAnsi="Arial" w:cs="Arial"/>
          <w:color w:val="1F487C"/>
          <w:sz w:val="14"/>
          <w:szCs w:val="14"/>
          <w:lang w:val="en-AU"/>
        </w:rPr>
        <w:tab/>
      </w:r>
      <w:r>
        <w:rPr>
          <w:rFonts w:ascii="Arial" w:eastAsiaTheme="minorEastAsia" w:hAnsi="Arial" w:cs="Arial"/>
          <w:b/>
          <w:bCs/>
          <w:color w:val="1F487C"/>
          <w:sz w:val="14"/>
          <w:szCs w:val="14"/>
          <w:lang w:val="en-AU"/>
        </w:rPr>
        <w:t>Miscellaneous.</w:t>
      </w:r>
    </w:p>
    <w:p w14:paraId="54E4ABE4" w14:textId="309EA6FE" w:rsidR="000A7CA0" w:rsidRDefault="00D641CC" w:rsidP="00C4441A">
      <w:pPr>
        <w:spacing w:after="0" w:line="240" w:lineRule="auto"/>
        <w:ind w:left="357" w:hanging="357"/>
        <w:contextualSpacing/>
        <w:jc w:val="both"/>
        <w:rPr>
          <w:rFonts w:ascii="Arial" w:hAnsi="Arial"/>
          <w:sz w:val="14"/>
          <w:szCs w:val="14"/>
          <w:lang w:val="en-AU"/>
        </w:rPr>
      </w:pPr>
      <w:r>
        <w:rPr>
          <w:rFonts w:ascii="Arial" w:hAnsi="Arial"/>
          <w:b/>
          <w:bCs/>
          <w:color w:val="1F487C"/>
          <w:sz w:val="14"/>
          <w:szCs w:val="14"/>
          <w:lang w:val="en-AU"/>
        </w:rPr>
        <w:t>4.1</w:t>
      </w:r>
      <w:r>
        <w:rPr>
          <w:rFonts w:ascii="Arial" w:hAnsi="Arial"/>
          <w:b/>
          <w:bCs/>
          <w:color w:val="1F487C"/>
          <w:sz w:val="14"/>
          <w:szCs w:val="14"/>
          <w:lang w:val="en-AU"/>
        </w:rPr>
        <w:tab/>
      </w:r>
      <w:r w:rsidR="000A7CA0">
        <w:rPr>
          <w:rFonts w:ascii="Arial" w:hAnsi="Arial"/>
          <w:b/>
          <w:bCs/>
          <w:color w:val="1F487C"/>
          <w:sz w:val="14"/>
          <w:szCs w:val="14"/>
          <w:lang w:val="en-AU"/>
        </w:rPr>
        <w:t>P</w:t>
      </w:r>
      <w:r>
        <w:rPr>
          <w:rFonts w:ascii="Arial" w:hAnsi="Arial"/>
          <w:b/>
          <w:bCs/>
          <w:color w:val="1F487C"/>
          <w:sz w:val="14"/>
          <w:szCs w:val="14"/>
          <w:lang w:val="en-AU"/>
        </w:rPr>
        <w:t>ersonal data.</w:t>
      </w:r>
      <w:r w:rsidR="00633CF7">
        <w:rPr>
          <w:rFonts w:ascii="Arial" w:hAnsi="Arial"/>
          <w:b/>
          <w:bCs/>
          <w:color w:val="1F487C"/>
          <w:sz w:val="14"/>
          <w:szCs w:val="14"/>
          <w:lang w:val="en-AU"/>
        </w:rPr>
        <w:t xml:space="preserve"> </w:t>
      </w:r>
      <w:r>
        <w:rPr>
          <w:rFonts w:ascii="Arial" w:hAnsi="Arial"/>
          <w:sz w:val="14"/>
          <w:szCs w:val="14"/>
          <w:lang w:val="en-AU"/>
        </w:rPr>
        <w:t>All processing of personal data shall take place in accordance with applicable data protection legislation.</w:t>
      </w:r>
      <w:r>
        <w:rPr>
          <w:lang w:val="en-AU"/>
        </w:rPr>
        <w:t xml:space="preserve"> </w:t>
      </w:r>
      <w:r>
        <w:rPr>
          <w:rFonts w:ascii="Arial" w:hAnsi="Arial"/>
          <w:sz w:val="14"/>
          <w:szCs w:val="14"/>
          <w:lang w:val="en-AU"/>
        </w:rPr>
        <w:t xml:space="preserve">Each party will process personal data in the form of </w:t>
      </w:r>
      <w:r w:rsidR="000A7CA0">
        <w:rPr>
          <w:rFonts w:eastAsiaTheme="minorEastAsia"/>
          <w:sz w:val="14"/>
          <w:szCs w:val="14"/>
          <w:lang w:val="en"/>
        </w:rPr>
        <w:t xml:space="preserve">contact </w:t>
      </w:r>
      <w:r w:rsidR="000A7CA0" w:rsidRPr="000A7CA0">
        <w:rPr>
          <w:rFonts w:ascii="Arial" w:hAnsi="Arial"/>
          <w:sz w:val="14"/>
          <w:szCs w:val="14"/>
          <w:lang w:val="en-AU"/>
        </w:rPr>
        <w:t xml:space="preserve">information regarding </w:t>
      </w:r>
      <w:r>
        <w:rPr>
          <w:rFonts w:ascii="Arial" w:hAnsi="Arial"/>
          <w:sz w:val="14"/>
          <w:szCs w:val="14"/>
          <w:lang w:val="en-AU"/>
        </w:rPr>
        <w:t xml:space="preserve">the other party’s contact person. </w:t>
      </w:r>
      <w:r w:rsidR="000A7CA0" w:rsidRPr="000A7CA0">
        <w:rPr>
          <w:rFonts w:ascii="Arial" w:hAnsi="Arial"/>
          <w:sz w:val="14"/>
          <w:szCs w:val="14"/>
          <w:lang w:val="en-AU"/>
        </w:rPr>
        <w:t xml:space="preserve">In order to perform under the agreement entered into, Ahlsell can, in certain cases, even process information regarding customers’ employees and their preferences regarding individual orders of goods, for example clothing sizes. Each party is responsible for their own processing of personal data as personal data </w:t>
      </w:r>
      <w:r w:rsidR="000A7CA0" w:rsidRPr="000A7CA0">
        <w:rPr>
          <w:rFonts w:ascii="Arial" w:hAnsi="Arial"/>
          <w:sz w:val="14"/>
          <w:szCs w:val="14"/>
          <w:lang w:val="en-AU"/>
        </w:rPr>
        <w:lastRenderedPageBreak/>
        <w:t>controller, and the parties are not of the opinion that either of the parties will process personal data as personal data processor on behalf of the other party. Each party must inform the contact person designated by the party in the event the other party will process their personal data for the purposes of maintaining the parties' business relationship. The information must include that which is stated in Article 13 of Regulation (EU) 2016/679 (General Data Protection Regulation) and can be provided through an instruction to the contact person to visit the other party's website where information regarding their processing of personal information will be available. With respect to Ahlsell, such information is published at https://www.ahlsell.se/om-ahlsell/integritetspolicy/.</w:t>
      </w:r>
    </w:p>
    <w:p w14:paraId="7090AA6A" w14:textId="3C561AE7" w:rsidR="000A7CA0" w:rsidRPr="000A7CA0" w:rsidRDefault="00D641CC" w:rsidP="000A7CA0">
      <w:pPr>
        <w:pStyle w:val="Liststycke"/>
        <w:keepNext/>
        <w:numPr>
          <w:ilvl w:val="1"/>
          <w:numId w:val="8"/>
        </w:numPr>
        <w:spacing w:after="80" w:line="240" w:lineRule="auto"/>
        <w:jc w:val="both"/>
        <w:rPr>
          <w:rFonts w:ascii="Arial" w:hAnsi="Arial"/>
          <w:sz w:val="14"/>
          <w:szCs w:val="14"/>
          <w:lang w:val="en-AU"/>
        </w:rPr>
      </w:pPr>
      <w:r w:rsidRPr="000A7CA0">
        <w:rPr>
          <w:rFonts w:ascii="Arial" w:hAnsi="Arial"/>
          <w:b/>
          <w:bCs/>
          <w:color w:val="1F487C"/>
          <w:sz w:val="14"/>
          <w:szCs w:val="14"/>
          <w:lang w:val="en-AU"/>
        </w:rPr>
        <w:t>Grounds for exemption (Force Majeure).</w:t>
      </w:r>
      <w:r w:rsidR="00633CF7" w:rsidRPr="000A7CA0">
        <w:rPr>
          <w:rFonts w:ascii="Arial" w:hAnsi="Arial"/>
          <w:b/>
          <w:bCs/>
          <w:color w:val="1F487C"/>
          <w:sz w:val="14"/>
          <w:szCs w:val="14"/>
          <w:lang w:val="en-AU"/>
        </w:rPr>
        <w:t xml:space="preserve"> </w:t>
      </w:r>
      <w:r w:rsidRPr="000A7CA0">
        <w:rPr>
          <w:rFonts w:ascii="Arial" w:hAnsi="Arial"/>
          <w:sz w:val="14"/>
          <w:szCs w:val="14"/>
          <w:lang w:val="en-AU"/>
        </w:rPr>
        <w:t>No Party shall be deemed to have breached an obligation if performance of the obligation is prevented by circumstances considered to constitute force majeure.</w:t>
      </w:r>
      <w:r w:rsidR="00633CF7" w:rsidRPr="000A7CA0">
        <w:rPr>
          <w:rFonts w:ascii="Arial" w:hAnsi="Arial"/>
          <w:sz w:val="14"/>
          <w:szCs w:val="14"/>
          <w:lang w:val="en-AU"/>
        </w:rPr>
        <w:t xml:space="preserve"> </w:t>
      </w:r>
      <w:r w:rsidR="000A7CA0" w:rsidRPr="000A7CA0">
        <w:rPr>
          <w:rFonts w:ascii="Arial" w:hAnsi="Arial"/>
          <w:sz w:val="14"/>
          <w:szCs w:val="14"/>
          <w:lang w:val="en-AU"/>
        </w:rPr>
        <w:t>The following examples of circumstances constitute force majeure events to the extent they result in performance under the Agreement being impeded or unreasonably burdensome: labour conflicts, fire, war, mobilisation or military conscription of equivalent scope, requisition, seizure, currency restrictions, insurrection, riot, shipping shortages, general shortage of goods, pandemics, epidemics, material price increases from suppliers, limitations on the supply of power, and every other similar circumstance over which the parties have no control such as defects or delays in deliveries from subcontractors caused by such force majeure events ("</w:t>
      </w:r>
      <w:r w:rsidR="000A7CA0" w:rsidRPr="000A7CA0">
        <w:rPr>
          <w:rFonts w:ascii="Arial" w:hAnsi="Arial"/>
          <w:b/>
          <w:bCs/>
          <w:sz w:val="14"/>
          <w:szCs w:val="14"/>
          <w:lang w:val="en-AU"/>
        </w:rPr>
        <w:t>Force Majeure</w:t>
      </w:r>
      <w:r w:rsidR="000A7CA0" w:rsidRPr="000A7CA0">
        <w:rPr>
          <w:rFonts w:ascii="Arial" w:hAnsi="Arial"/>
          <w:sz w:val="14"/>
          <w:szCs w:val="14"/>
          <w:lang w:val="en-AU"/>
        </w:rPr>
        <w:t xml:space="preserve">"). It is incumbent upon the party wishing to invoke Force Majeure to inform the other party in writing and without undue delay, of its occurrence as well as of its cessation. </w:t>
      </w:r>
    </w:p>
    <w:p w14:paraId="6C9B47C5" w14:textId="5F0E381A" w:rsidR="000A7CA0" w:rsidRPr="000A7CA0" w:rsidRDefault="00156329" w:rsidP="000A7CA0">
      <w:pPr>
        <w:pStyle w:val="Liststycke"/>
        <w:keepNext/>
        <w:numPr>
          <w:ilvl w:val="1"/>
          <w:numId w:val="8"/>
        </w:numPr>
        <w:spacing w:after="0" w:line="240" w:lineRule="auto"/>
        <w:jc w:val="both"/>
        <w:rPr>
          <w:rFonts w:ascii="Arial" w:hAnsi="Arial" w:cs="Arial"/>
          <w:sz w:val="14"/>
          <w:szCs w:val="14"/>
          <w:lang w:val="en-US"/>
        </w:rPr>
      </w:pPr>
      <w:r>
        <w:rPr>
          <w:rFonts w:ascii="Arial" w:hAnsi="Arial" w:cs="Arial"/>
          <w:b/>
          <w:bCs/>
          <w:color w:val="1F487C"/>
          <w:sz w:val="14"/>
          <w:szCs w:val="14"/>
          <w:lang w:val="en-AU"/>
        </w:rPr>
        <w:t>Confidentiality.</w:t>
      </w:r>
      <w:r w:rsidR="00633CF7">
        <w:rPr>
          <w:rFonts w:ascii="Arial" w:hAnsi="Arial" w:cs="Arial"/>
          <w:b/>
          <w:bCs/>
          <w:color w:val="1F487C"/>
          <w:sz w:val="14"/>
          <w:szCs w:val="14"/>
          <w:lang w:val="en-AU"/>
        </w:rPr>
        <w:t xml:space="preserve"> </w:t>
      </w:r>
      <w:r w:rsidR="000A7CA0" w:rsidRPr="000A7CA0">
        <w:rPr>
          <w:rFonts w:ascii="Arial" w:hAnsi="Arial" w:cs="Arial"/>
          <w:sz w:val="14"/>
          <w:szCs w:val="14"/>
          <w:lang w:val="en-AU"/>
        </w:rPr>
        <w:t>During the term of the Agreement, the Parties may access valuable trade secrets and other confidential information belonging to the other Party and their business, including the contents of the Agreement (“</w:t>
      </w:r>
      <w:r w:rsidR="000A7CA0" w:rsidRPr="000A7CA0">
        <w:rPr>
          <w:rFonts w:ascii="Arial" w:hAnsi="Arial" w:cs="Arial"/>
          <w:b/>
          <w:bCs/>
          <w:sz w:val="14"/>
          <w:szCs w:val="14"/>
          <w:lang w:val="en-AU"/>
        </w:rPr>
        <w:t>Confidential Information</w:t>
      </w:r>
      <w:r w:rsidR="000A7CA0" w:rsidRPr="000A7CA0">
        <w:rPr>
          <w:rFonts w:ascii="Arial" w:hAnsi="Arial" w:cs="Arial"/>
          <w:sz w:val="14"/>
          <w:szCs w:val="14"/>
          <w:lang w:val="en-AU"/>
        </w:rPr>
        <w:t xml:space="preserve">”). The term Confidential Information does not include information that is in the public domain or which will become public knowledge other than through breach of the Agreement. The Parties shall keep all Confidential Information strictly confidential and must not disclose it to any third party without the consent of the other Party, or if this can be reasonably required in order to comply with the obligations under the Agreement, or where necessary pursuant to law, stock exchange rules, or order from a court or competent public authority.  </w:t>
      </w:r>
    </w:p>
    <w:p w14:paraId="5678A912" w14:textId="47748F8F" w:rsidR="00C4441A" w:rsidRPr="00633CF7" w:rsidRDefault="00C4441A" w:rsidP="00D641CC">
      <w:pPr>
        <w:pStyle w:val="Liststycke"/>
        <w:keepNext/>
        <w:numPr>
          <w:ilvl w:val="1"/>
          <w:numId w:val="8"/>
        </w:numPr>
        <w:spacing w:after="0" w:line="240" w:lineRule="auto"/>
        <w:jc w:val="both"/>
        <w:rPr>
          <w:rFonts w:ascii="Arial" w:hAnsi="Arial" w:cs="Arial"/>
          <w:sz w:val="14"/>
          <w:szCs w:val="14"/>
          <w:lang w:val="en-US"/>
        </w:rPr>
      </w:pPr>
      <w:r>
        <w:rPr>
          <w:rFonts w:ascii="Arial" w:hAnsi="Arial" w:cs="Arial"/>
          <w:b/>
          <w:bCs/>
          <w:color w:val="1F487C"/>
          <w:sz w:val="14"/>
          <w:szCs w:val="14"/>
          <w:lang w:val="en-AU"/>
        </w:rPr>
        <w:t>Amendments</w:t>
      </w:r>
      <w:r w:rsidR="00633CF7">
        <w:rPr>
          <w:rFonts w:ascii="Arial" w:hAnsi="Arial" w:cs="Arial"/>
          <w:b/>
          <w:bCs/>
          <w:color w:val="1F487C"/>
          <w:sz w:val="14"/>
          <w:szCs w:val="14"/>
          <w:lang w:val="en-AU"/>
        </w:rPr>
        <w:t xml:space="preserve">. </w:t>
      </w:r>
      <w:r>
        <w:rPr>
          <w:rFonts w:ascii="Arial" w:hAnsi="Arial" w:cs="Arial"/>
          <w:sz w:val="14"/>
          <w:szCs w:val="14"/>
          <w:lang w:val="en-AU"/>
        </w:rPr>
        <w:t xml:space="preserve">Amendments and additions to the Agreement </w:t>
      </w:r>
      <w:r w:rsidR="000A7CA0">
        <w:rPr>
          <w:rFonts w:ascii="Arial" w:hAnsi="Arial" w:cs="Arial"/>
          <w:sz w:val="14"/>
          <w:szCs w:val="14"/>
          <w:lang w:val="en-AU"/>
        </w:rPr>
        <w:t>shall</w:t>
      </w:r>
      <w:r>
        <w:rPr>
          <w:rFonts w:ascii="Arial" w:hAnsi="Arial" w:cs="Arial"/>
          <w:sz w:val="14"/>
          <w:szCs w:val="14"/>
          <w:lang w:val="en-AU"/>
        </w:rPr>
        <w:t xml:space="preserve"> be made in writing and signed by the parties in order to be binding. </w:t>
      </w:r>
    </w:p>
    <w:p w14:paraId="02E29311" w14:textId="6517DBB8" w:rsidR="00C4441A" w:rsidRPr="00633CF7" w:rsidRDefault="00C4441A" w:rsidP="00C4441A">
      <w:pPr>
        <w:pStyle w:val="Liststycke"/>
        <w:keepNext/>
        <w:spacing w:after="0" w:line="240" w:lineRule="auto"/>
        <w:ind w:left="360"/>
        <w:jc w:val="both"/>
        <w:rPr>
          <w:rFonts w:ascii="Arial" w:hAnsi="Arial" w:cs="Arial"/>
          <w:sz w:val="14"/>
          <w:szCs w:val="14"/>
          <w:lang w:val="en-US"/>
        </w:rPr>
      </w:pPr>
    </w:p>
    <w:p w14:paraId="6BC39757" w14:textId="4DF2BBE8" w:rsidR="00C4441A" w:rsidRPr="00C4441A" w:rsidRDefault="00D641CC" w:rsidP="00C4441A">
      <w:pPr>
        <w:keepNext/>
        <w:spacing w:after="0" w:line="240" w:lineRule="auto"/>
        <w:ind w:left="357" w:hanging="357"/>
        <w:contextualSpacing/>
        <w:jc w:val="both"/>
        <w:rPr>
          <w:rFonts w:ascii="Arial" w:eastAsiaTheme="minorEastAsia" w:hAnsi="Arial" w:cs="Arial"/>
          <w:b/>
          <w:bCs/>
          <w:color w:val="1F487C"/>
          <w:sz w:val="14"/>
          <w:szCs w:val="14"/>
        </w:rPr>
      </w:pPr>
      <w:r>
        <w:rPr>
          <w:rFonts w:ascii="Arial" w:eastAsiaTheme="minorEastAsia" w:hAnsi="Arial" w:cs="Arial"/>
          <w:b/>
          <w:bCs/>
          <w:color w:val="1F487C"/>
          <w:sz w:val="14"/>
          <w:szCs w:val="14"/>
          <w:lang w:val="en-AU"/>
        </w:rPr>
        <w:t xml:space="preserve">5. </w:t>
      </w:r>
      <w:r>
        <w:rPr>
          <w:rFonts w:ascii="Arial" w:eastAsiaTheme="minorEastAsia" w:hAnsi="Arial" w:cs="Arial"/>
          <w:color w:val="1F487C"/>
          <w:sz w:val="14"/>
          <w:szCs w:val="14"/>
          <w:lang w:val="en-AU"/>
        </w:rPr>
        <w:tab/>
      </w:r>
      <w:r>
        <w:rPr>
          <w:rFonts w:ascii="Arial" w:eastAsiaTheme="minorEastAsia" w:hAnsi="Arial" w:cs="Arial"/>
          <w:b/>
          <w:bCs/>
          <w:color w:val="1F487C"/>
          <w:sz w:val="14"/>
          <w:szCs w:val="14"/>
          <w:lang w:val="en-AU"/>
        </w:rPr>
        <w:t>Governing law and dispute resolution</w:t>
      </w:r>
    </w:p>
    <w:p w14:paraId="647A083F" w14:textId="3CB73717" w:rsidR="00156329" w:rsidRPr="00633CF7" w:rsidRDefault="00156329" w:rsidP="00D641CC">
      <w:pPr>
        <w:pStyle w:val="Liststycke"/>
        <w:keepNext/>
        <w:numPr>
          <w:ilvl w:val="1"/>
          <w:numId w:val="9"/>
        </w:numPr>
        <w:spacing w:after="0" w:line="240" w:lineRule="auto"/>
        <w:jc w:val="both"/>
        <w:rPr>
          <w:rFonts w:ascii="Arial" w:hAnsi="Arial" w:cs="Arial"/>
          <w:sz w:val="14"/>
          <w:szCs w:val="14"/>
          <w:lang w:val="en-US"/>
        </w:rPr>
      </w:pPr>
      <w:r>
        <w:rPr>
          <w:rFonts w:ascii="Arial" w:hAnsi="Arial" w:cs="Arial"/>
          <w:b/>
          <w:bCs/>
          <w:color w:val="1F487C"/>
          <w:sz w:val="14"/>
          <w:szCs w:val="14"/>
          <w:lang w:val="en-AU"/>
        </w:rPr>
        <w:t>Governing Law</w:t>
      </w:r>
      <w:r w:rsidR="00633CF7">
        <w:rPr>
          <w:rFonts w:ascii="Arial" w:hAnsi="Arial" w:cs="Arial"/>
          <w:b/>
          <w:bCs/>
          <w:color w:val="1F487C"/>
          <w:sz w:val="14"/>
          <w:szCs w:val="14"/>
          <w:lang w:val="en-AU"/>
        </w:rPr>
        <w:t xml:space="preserve">. </w:t>
      </w:r>
      <w:r>
        <w:rPr>
          <w:rFonts w:ascii="Arial" w:hAnsi="Arial" w:cs="Arial"/>
          <w:sz w:val="14"/>
          <w:szCs w:val="14"/>
          <w:lang w:val="en-AU"/>
        </w:rPr>
        <w:t xml:space="preserve">This Agreement shall be governed by the substantive law of Sweden. </w:t>
      </w:r>
    </w:p>
    <w:p w14:paraId="5D80860F" w14:textId="04B06E55" w:rsidR="00156329" w:rsidRPr="00633CF7" w:rsidRDefault="00156329" w:rsidP="00D641CC">
      <w:pPr>
        <w:pStyle w:val="Liststycke"/>
        <w:keepNext/>
        <w:numPr>
          <w:ilvl w:val="1"/>
          <w:numId w:val="9"/>
        </w:numPr>
        <w:spacing w:after="0" w:line="240" w:lineRule="auto"/>
        <w:jc w:val="both"/>
        <w:rPr>
          <w:rFonts w:ascii="Arial" w:hAnsi="Arial" w:cs="Arial"/>
          <w:sz w:val="14"/>
          <w:szCs w:val="14"/>
          <w:lang w:val="en-US"/>
        </w:rPr>
      </w:pPr>
      <w:r>
        <w:rPr>
          <w:rFonts w:ascii="Arial" w:hAnsi="Arial" w:cs="Arial"/>
          <w:b/>
          <w:bCs/>
          <w:color w:val="1F487C"/>
          <w:sz w:val="14"/>
          <w:szCs w:val="14"/>
          <w:lang w:val="en-AU"/>
        </w:rPr>
        <w:t>Dispute resolution.</w:t>
      </w:r>
      <w:r w:rsidR="00633CF7">
        <w:rPr>
          <w:rFonts w:ascii="Arial" w:hAnsi="Arial" w:cs="Arial"/>
          <w:b/>
          <w:bCs/>
          <w:color w:val="1F487C"/>
          <w:sz w:val="14"/>
          <w:szCs w:val="14"/>
          <w:lang w:val="en-AU"/>
        </w:rPr>
        <w:t xml:space="preserve"> </w:t>
      </w:r>
      <w:r>
        <w:rPr>
          <w:rFonts w:ascii="Arial" w:hAnsi="Arial" w:cs="Arial"/>
          <w:sz w:val="14"/>
          <w:szCs w:val="14"/>
          <w:lang w:val="en-AU"/>
        </w:rPr>
        <w:t>Any dispute or claim arising out of or in connection with this Agreement, or a breach, termination or invalidity thereof, shall be settled by arbitration in accordance with the Arbitration Rules of the Arbitration Institute of the Stockholm Chamber of Commerce. The arbitral tribunal shall be composed of three (3) arbitrators. The seat of arbitration shall be Stockholm, Sweden. Unless otherwise agreed by the Parties, the language used in the arbitration shall be Swedish. Any information disclosed during or otherwise in connection with the arbitration proceedings, including details of the arbitration, arbitration, settlement or settlement, shall be considered Confidential Information.</w:t>
      </w:r>
    </w:p>
    <w:sectPr w:rsidR="00156329" w:rsidRPr="00633CF7" w:rsidSect="0077521C">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72E0" w14:textId="77777777" w:rsidR="00384766" w:rsidRDefault="00384766" w:rsidP="0077521C">
      <w:pPr>
        <w:spacing w:after="0" w:line="240" w:lineRule="auto"/>
      </w:pPr>
      <w:r>
        <w:separator/>
      </w:r>
    </w:p>
  </w:endnote>
  <w:endnote w:type="continuationSeparator" w:id="0">
    <w:p w14:paraId="535ACFF3" w14:textId="77777777" w:rsidR="00384766" w:rsidRDefault="00384766" w:rsidP="0077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66A8" w14:textId="2A0AA2DF" w:rsidR="00DF0A9A" w:rsidRPr="00DF0A9A" w:rsidRDefault="00DF0A9A">
    <w:pPr>
      <w:pStyle w:val="Sidfot"/>
      <w:rPr>
        <w:rFonts w:ascii="Arial" w:hAnsi="Arial" w:cs="Arial"/>
        <w:sz w:val="12"/>
        <w:szCs w:val="12"/>
      </w:rPr>
    </w:pPr>
    <w:r>
      <w:rPr>
        <w:rFonts w:ascii="Arial" w:hAnsi="Arial" w:cs="Arial"/>
        <w:sz w:val="12"/>
        <w:szCs w:val="12"/>
        <w:lang w:val="en-AU"/>
      </w:rPr>
      <w:t>V 1.1 2022-04-01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4B13" w14:textId="77777777" w:rsidR="00384766" w:rsidRDefault="00384766" w:rsidP="0077521C">
      <w:pPr>
        <w:spacing w:after="0" w:line="240" w:lineRule="auto"/>
      </w:pPr>
      <w:r>
        <w:separator/>
      </w:r>
    </w:p>
  </w:footnote>
  <w:footnote w:type="continuationSeparator" w:id="0">
    <w:p w14:paraId="1BBDA2D2" w14:textId="77777777" w:rsidR="00384766" w:rsidRDefault="00384766" w:rsidP="0077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6909" w14:textId="5567E4DF" w:rsidR="0077521C" w:rsidRDefault="0077521C" w:rsidP="00317178">
    <w:pPr>
      <w:pStyle w:val="Sidhuvud"/>
      <w:rPr>
        <w:rFonts w:ascii="Arial" w:hAnsi="Arial" w:cs="Arial"/>
        <w:b/>
        <w:bCs/>
        <w:sz w:val="16"/>
        <w:szCs w:val="16"/>
      </w:rPr>
    </w:pPr>
    <w:r>
      <w:rPr>
        <w:noProof/>
        <w:lang w:val="en-AU"/>
      </w:rPr>
      <w:drawing>
        <wp:inline distT="0" distB="0" distL="0" distR="0" wp14:anchorId="55BA6233" wp14:editId="6A56178A">
          <wp:extent cx="580445" cy="168593"/>
          <wp:effectExtent l="0" t="0" r="0" b="3175"/>
          <wp:docPr id="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52" cy="181491"/>
                  </a:xfrm>
                  <a:prstGeom prst="rect">
                    <a:avLst/>
                  </a:prstGeom>
                  <a:noFill/>
                  <a:ln>
                    <a:noFill/>
                  </a:ln>
                </pic:spPr>
              </pic:pic>
            </a:graphicData>
          </a:graphic>
        </wp:inline>
      </w:drawing>
    </w:r>
  </w:p>
  <w:p w14:paraId="11392C7A" w14:textId="77777777" w:rsidR="003E1984" w:rsidRPr="0065298B" w:rsidRDefault="003E1984" w:rsidP="0077521C">
    <w:pPr>
      <w:pStyle w:val="Sidhuvud"/>
      <w:jc w:val="right"/>
      <w:rPr>
        <w:rFonts w:ascii="Arial" w:hAnsi="Arial"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059"/>
    <w:multiLevelType w:val="multilevel"/>
    <w:tmpl w:val="C3D8C908"/>
    <w:lvl w:ilvl="0">
      <w:start w:val="4"/>
      <w:numFmt w:val="decimal"/>
      <w:lvlText w:val="%1"/>
      <w:lvlJc w:val="left"/>
      <w:pPr>
        <w:ind w:left="360" w:hanging="360"/>
      </w:pPr>
      <w:rPr>
        <w:rFonts w:eastAsiaTheme="minorEastAsia" w:hint="default"/>
        <w:b/>
        <w:color w:val="1F487C"/>
      </w:rPr>
    </w:lvl>
    <w:lvl w:ilvl="1">
      <w:start w:val="2"/>
      <w:numFmt w:val="decimal"/>
      <w:lvlText w:val="%1.%2"/>
      <w:lvlJc w:val="left"/>
      <w:pPr>
        <w:ind w:left="360" w:hanging="360"/>
      </w:pPr>
      <w:rPr>
        <w:rFonts w:eastAsiaTheme="minorEastAsia" w:hint="default"/>
        <w:b/>
        <w:color w:val="1F487C"/>
      </w:rPr>
    </w:lvl>
    <w:lvl w:ilvl="2">
      <w:start w:val="1"/>
      <w:numFmt w:val="decimal"/>
      <w:lvlText w:val="%1.%2.%3"/>
      <w:lvlJc w:val="left"/>
      <w:pPr>
        <w:ind w:left="360" w:hanging="360"/>
      </w:pPr>
      <w:rPr>
        <w:rFonts w:eastAsiaTheme="minorEastAsia" w:hint="default"/>
        <w:b/>
        <w:color w:val="1F487C"/>
      </w:rPr>
    </w:lvl>
    <w:lvl w:ilvl="3">
      <w:start w:val="1"/>
      <w:numFmt w:val="decimal"/>
      <w:lvlText w:val="%1.%2.%3.%4"/>
      <w:lvlJc w:val="left"/>
      <w:pPr>
        <w:ind w:left="720" w:hanging="720"/>
      </w:pPr>
      <w:rPr>
        <w:rFonts w:eastAsiaTheme="minorEastAsia" w:hint="default"/>
        <w:b/>
        <w:color w:val="1F487C"/>
      </w:rPr>
    </w:lvl>
    <w:lvl w:ilvl="4">
      <w:start w:val="1"/>
      <w:numFmt w:val="decimal"/>
      <w:lvlText w:val="%1.%2.%3.%4.%5"/>
      <w:lvlJc w:val="left"/>
      <w:pPr>
        <w:ind w:left="720" w:hanging="720"/>
      </w:pPr>
      <w:rPr>
        <w:rFonts w:eastAsiaTheme="minorEastAsia" w:hint="default"/>
        <w:b/>
        <w:color w:val="1F487C"/>
      </w:rPr>
    </w:lvl>
    <w:lvl w:ilvl="5">
      <w:start w:val="1"/>
      <w:numFmt w:val="decimal"/>
      <w:lvlText w:val="%1.%2.%3.%4.%5.%6"/>
      <w:lvlJc w:val="left"/>
      <w:pPr>
        <w:ind w:left="720" w:hanging="720"/>
      </w:pPr>
      <w:rPr>
        <w:rFonts w:eastAsiaTheme="minorEastAsia" w:hint="default"/>
        <w:b/>
        <w:color w:val="1F487C"/>
      </w:rPr>
    </w:lvl>
    <w:lvl w:ilvl="6">
      <w:start w:val="1"/>
      <w:numFmt w:val="decimal"/>
      <w:lvlText w:val="%1.%2.%3.%4.%5.%6.%7"/>
      <w:lvlJc w:val="left"/>
      <w:pPr>
        <w:ind w:left="1080" w:hanging="1080"/>
      </w:pPr>
      <w:rPr>
        <w:rFonts w:eastAsiaTheme="minorEastAsia" w:hint="default"/>
        <w:b/>
        <w:color w:val="1F487C"/>
      </w:rPr>
    </w:lvl>
    <w:lvl w:ilvl="7">
      <w:start w:val="1"/>
      <w:numFmt w:val="decimal"/>
      <w:lvlText w:val="%1.%2.%3.%4.%5.%6.%7.%8"/>
      <w:lvlJc w:val="left"/>
      <w:pPr>
        <w:ind w:left="1080" w:hanging="1080"/>
      </w:pPr>
      <w:rPr>
        <w:rFonts w:eastAsiaTheme="minorEastAsia" w:hint="default"/>
        <w:b/>
        <w:color w:val="1F487C"/>
      </w:rPr>
    </w:lvl>
    <w:lvl w:ilvl="8">
      <w:start w:val="1"/>
      <w:numFmt w:val="decimal"/>
      <w:lvlText w:val="%1.%2.%3.%4.%5.%6.%7.%8.%9"/>
      <w:lvlJc w:val="left"/>
      <w:pPr>
        <w:ind w:left="1080" w:hanging="1080"/>
      </w:pPr>
      <w:rPr>
        <w:rFonts w:eastAsiaTheme="minorEastAsia" w:hint="default"/>
        <w:b/>
        <w:color w:val="1F487C"/>
      </w:rPr>
    </w:lvl>
  </w:abstractNum>
  <w:abstractNum w:abstractNumId="1" w15:restartNumberingAfterBreak="0">
    <w:nsid w:val="14054AC2"/>
    <w:multiLevelType w:val="multilevel"/>
    <w:tmpl w:val="546ABBF2"/>
    <w:lvl w:ilvl="0">
      <w:start w:val="1"/>
      <w:numFmt w:val="decimal"/>
      <w:lvlText w:val="%1."/>
      <w:lvlJc w:val="left"/>
      <w:pPr>
        <w:ind w:left="720" w:hanging="360"/>
      </w:pPr>
      <w:rPr>
        <w:b/>
        <w:color w:val="1F3864" w:themeColor="accent1" w:themeShade="80"/>
        <w:sz w:val="16"/>
        <w:szCs w:val="16"/>
      </w:rPr>
    </w:lvl>
    <w:lvl w:ilvl="1">
      <w:start w:val="1"/>
      <w:numFmt w:val="decimal"/>
      <w:isLgl/>
      <w:lvlText w:val="%1.%2"/>
      <w:lvlJc w:val="left"/>
      <w:pPr>
        <w:ind w:left="720" w:hanging="360"/>
      </w:pPr>
      <w:rPr>
        <w:rFonts w:hint="default"/>
        <w:b w:val="0"/>
        <w:color w:val="auto"/>
        <w:lang w:val="sv-SE"/>
      </w:rPr>
    </w:lvl>
    <w:lvl w:ilvl="2">
      <w:start w:val="1"/>
      <w:numFmt w:val="lowerLetter"/>
      <w:lvlText w:val="(%3)"/>
      <w:lvlJc w:val="left"/>
      <w:pPr>
        <w:ind w:left="720" w:hanging="360"/>
      </w:pPr>
      <w:rPr>
        <w:rFonts w:hint="default"/>
        <w:lang w:val="en-GB"/>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6C07230"/>
    <w:multiLevelType w:val="multilevel"/>
    <w:tmpl w:val="D0526736"/>
    <w:lvl w:ilvl="0">
      <w:start w:val="6"/>
      <w:numFmt w:val="decimal"/>
      <w:lvlText w:val="%1"/>
      <w:lvlJc w:val="left"/>
      <w:pPr>
        <w:ind w:left="360" w:hanging="360"/>
      </w:pPr>
      <w:rPr>
        <w:rFonts w:eastAsiaTheme="minorEastAsia" w:hint="default"/>
        <w:b/>
        <w:color w:val="1F487C"/>
      </w:rPr>
    </w:lvl>
    <w:lvl w:ilvl="1">
      <w:start w:val="1"/>
      <w:numFmt w:val="decimal"/>
      <w:lvlText w:val="%1.%2"/>
      <w:lvlJc w:val="left"/>
      <w:pPr>
        <w:ind w:left="360" w:hanging="360"/>
      </w:pPr>
      <w:rPr>
        <w:rFonts w:eastAsiaTheme="minorEastAsia" w:hint="default"/>
        <w:b/>
        <w:color w:val="1F487C"/>
      </w:rPr>
    </w:lvl>
    <w:lvl w:ilvl="2">
      <w:start w:val="1"/>
      <w:numFmt w:val="decimal"/>
      <w:lvlText w:val="%1.%2.%3"/>
      <w:lvlJc w:val="left"/>
      <w:pPr>
        <w:ind w:left="360" w:hanging="360"/>
      </w:pPr>
      <w:rPr>
        <w:rFonts w:eastAsiaTheme="minorEastAsia" w:hint="default"/>
        <w:b/>
        <w:color w:val="1F487C"/>
      </w:rPr>
    </w:lvl>
    <w:lvl w:ilvl="3">
      <w:start w:val="1"/>
      <w:numFmt w:val="decimal"/>
      <w:lvlText w:val="%1.%2.%3.%4"/>
      <w:lvlJc w:val="left"/>
      <w:pPr>
        <w:ind w:left="720" w:hanging="720"/>
      </w:pPr>
      <w:rPr>
        <w:rFonts w:eastAsiaTheme="minorEastAsia" w:hint="default"/>
        <w:b/>
        <w:color w:val="1F487C"/>
      </w:rPr>
    </w:lvl>
    <w:lvl w:ilvl="4">
      <w:start w:val="1"/>
      <w:numFmt w:val="decimal"/>
      <w:lvlText w:val="%1.%2.%3.%4.%5"/>
      <w:lvlJc w:val="left"/>
      <w:pPr>
        <w:ind w:left="720" w:hanging="720"/>
      </w:pPr>
      <w:rPr>
        <w:rFonts w:eastAsiaTheme="minorEastAsia" w:hint="default"/>
        <w:b/>
        <w:color w:val="1F487C"/>
      </w:rPr>
    </w:lvl>
    <w:lvl w:ilvl="5">
      <w:start w:val="1"/>
      <w:numFmt w:val="decimal"/>
      <w:lvlText w:val="%1.%2.%3.%4.%5.%6"/>
      <w:lvlJc w:val="left"/>
      <w:pPr>
        <w:ind w:left="720" w:hanging="720"/>
      </w:pPr>
      <w:rPr>
        <w:rFonts w:eastAsiaTheme="minorEastAsia" w:hint="default"/>
        <w:b/>
        <w:color w:val="1F487C"/>
      </w:rPr>
    </w:lvl>
    <w:lvl w:ilvl="6">
      <w:start w:val="1"/>
      <w:numFmt w:val="decimal"/>
      <w:lvlText w:val="%1.%2.%3.%4.%5.%6.%7"/>
      <w:lvlJc w:val="left"/>
      <w:pPr>
        <w:ind w:left="1080" w:hanging="1080"/>
      </w:pPr>
      <w:rPr>
        <w:rFonts w:eastAsiaTheme="minorEastAsia" w:hint="default"/>
        <w:b/>
        <w:color w:val="1F487C"/>
      </w:rPr>
    </w:lvl>
    <w:lvl w:ilvl="7">
      <w:start w:val="1"/>
      <w:numFmt w:val="decimal"/>
      <w:lvlText w:val="%1.%2.%3.%4.%5.%6.%7.%8"/>
      <w:lvlJc w:val="left"/>
      <w:pPr>
        <w:ind w:left="1080" w:hanging="1080"/>
      </w:pPr>
      <w:rPr>
        <w:rFonts w:eastAsiaTheme="minorEastAsia" w:hint="default"/>
        <w:b/>
        <w:color w:val="1F487C"/>
      </w:rPr>
    </w:lvl>
    <w:lvl w:ilvl="8">
      <w:start w:val="1"/>
      <w:numFmt w:val="decimal"/>
      <w:lvlText w:val="%1.%2.%3.%4.%5.%6.%7.%8.%9"/>
      <w:lvlJc w:val="left"/>
      <w:pPr>
        <w:ind w:left="1080" w:hanging="1080"/>
      </w:pPr>
      <w:rPr>
        <w:rFonts w:eastAsiaTheme="minorEastAsia" w:hint="default"/>
        <w:b/>
        <w:color w:val="1F487C"/>
      </w:rPr>
    </w:lvl>
  </w:abstractNum>
  <w:abstractNum w:abstractNumId="3" w15:restartNumberingAfterBreak="0">
    <w:nsid w:val="242547D6"/>
    <w:multiLevelType w:val="multilevel"/>
    <w:tmpl w:val="5BAAE98C"/>
    <w:lvl w:ilvl="0">
      <w:start w:val="5"/>
      <w:numFmt w:val="decimal"/>
      <w:lvlText w:val="%1"/>
      <w:lvlJc w:val="left"/>
      <w:pPr>
        <w:ind w:left="360" w:hanging="360"/>
      </w:pPr>
      <w:rPr>
        <w:rFonts w:eastAsiaTheme="minorEastAsia" w:hint="default"/>
        <w:b/>
        <w:color w:val="1F487C"/>
      </w:rPr>
    </w:lvl>
    <w:lvl w:ilvl="1">
      <w:start w:val="1"/>
      <w:numFmt w:val="decimal"/>
      <w:lvlText w:val="%1.%2"/>
      <w:lvlJc w:val="left"/>
      <w:pPr>
        <w:ind w:left="360" w:hanging="360"/>
      </w:pPr>
      <w:rPr>
        <w:rFonts w:eastAsiaTheme="minorEastAsia" w:hint="default"/>
        <w:b/>
        <w:color w:val="1F487C"/>
      </w:rPr>
    </w:lvl>
    <w:lvl w:ilvl="2">
      <w:start w:val="1"/>
      <w:numFmt w:val="decimal"/>
      <w:lvlText w:val="%1.%2.%3"/>
      <w:lvlJc w:val="left"/>
      <w:pPr>
        <w:ind w:left="360" w:hanging="360"/>
      </w:pPr>
      <w:rPr>
        <w:rFonts w:eastAsiaTheme="minorEastAsia" w:hint="default"/>
        <w:b/>
        <w:color w:val="1F487C"/>
      </w:rPr>
    </w:lvl>
    <w:lvl w:ilvl="3">
      <w:start w:val="1"/>
      <w:numFmt w:val="decimal"/>
      <w:lvlText w:val="%1.%2.%3.%4"/>
      <w:lvlJc w:val="left"/>
      <w:pPr>
        <w:ind w:left="720" w:hanging="720"/>
      </w:pPr>
      <w:rPr>
        <w:rFonts w:eastAsiaTheme="minorEastAsia" w:hint="default"/>
        <w:b/>
        <w:color w:val="1F487C"/>
      </w:rPr>
    </w:lvl>
    <w:lvl w:ilvl="4">
      <w:start w:val="1"/>
      <w:numFmt w:val="decimal"/>
      <w:lvlText w:val="%1.%2.%3.%4.%5"/>
      <w:lvlJc w:val="left"/>
      <w:pPr>
        <w:ind w:left="720" w:hanging="720"/>
      </w:pPr>
      <w:rPr>
        <w:rFonts w:eastAsiaTheme="minorEastAsia" w:hint="default"/>
        <w:b/>
        <w:color w:val="1F487C"/>
      </w:rPr>
    </w:lvl>
    <w:lvl w:ilvl="5">
      <w:start w:val="1"/>
      <w:numFmt w:val="decimal"/>
      <w:lvlText w:val="%1.%2.%3.%4.%5.%6"/>
      <w:lvlJc w:val="left"/>
      <w:pPr>
        <w:ind w:left="720" w:hanging="720"/>
      </w:pPr>
      <w:rPr>
        <w:rFonts w:eastAsiaTheme="minorEastAsia" w:hint="default"/>
        <w:b/>
        <w:color w:val="1F487C"/>
      </w:rPr>
    </w:lvl>
    <w:lvl w:ilvl="6">
      <w:start w:val="1"/>
      <w:numFmt w:val="decimal"/>
      <w:lvlText w:val="%1.%2.%3.%4.%5.%6.%7"/>
      <w:lvlJc w:val="left"/>
      <w:pPr>
        <w:ind w:left="1080" w:hanging="1080"/>
      </w:pPr>
      <w:rPr>
        <w:rFonts w:eastAsiaTheme="minorEastAsia" w:hint="default"/>
        <w:b/>
        <w:color w:val="1F487C"/>
      </w:rPr>
    </w:lvl>
    <w:lvl w:ilvl="7">
      <w:start w:val="1"/>
      <w:numFmt w:val="decimal"/>
      <w:lvlText w:val="%1.%2.%3.%4.%5.%6.%7.%8"/>
      <w:lvlJc w:val="left"/>
      <w:pPr>
        <w:ind w:left="1080" w:hanging="1080"/>
      </w:pPr>
      <w:rPr>
        <w:rFonts w:eastAsiaTheme="minorEastAsia" w:hint="default"/>
        <w:b/>
        <w:color w:val="1F487C"/>
      </w:rPr>
    </w:lvl>
    <w:lvl w:ilvl="8">
      <w:start w:val="1"/>
      <w:numFmt w:val="decimal"/>
      <w:lvlText w:val="%1.%2.%3.%4.%5.%6.%7.%8.%9"/>
      <w:lvlJc w:val="left"/>
      <w:pPr>
        <w:ind w:left="1080" w:hanging="1080"/>
      </w:pPr>
      <w:rPr>
        <w:rFonts w:eastAsiaTheme="minorEastAsia" w:hint="default"/>
        <w:b/>
        <w:color w:val="1F487C"/>
      </w:rPr>
    </w:lvl>
  </w:abstractNum>
  <w:abstractNum w:abstractNumId="4" w15:restartNumberingAfterBreak="0">
    <w:nsid w:val="376C773A"/>
    <w:multiLevelType w:val="hybridMultilevel"/>
    <w:tmpl w:val="B9C44178"/>
    <w:lvl w:ilvl="0" w:tplc="5F92027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E05A7E"/>
    <w:multiLevelType w:val="hybridMultilevel"/>
    <w:tmpl w:val="FFFFFFFF"/>
    <w:lvl w:ilvl="0" w:tplc="C6786B24">
      <w:start w:val="1"/>
      <w:numFmt w:val="bullet"/>
      <w:lvlText w:val=""/>
      <w:lvlJc w:val="left"/>
      <w:pPr>
        <w:ind w:left="720" w:hanging="360"/>
      </w:pPr>
      <w:rPr>
        <w:rFonts w:ascii="Symbol" w:hAnsi="Symbol" w:hint="default"/>
      </w:rPr>
    </w:lvl>
    <w:lvl w:ilvl="1" w:tplc="B2AC1BFA">
      <w:start w:val="1"/>
      <w:numFmt w:val="bullet"/>
      <w:lvlText w:val="o"/>
      <w:lvlJc w:val="left"/>
      <w:pPr>
        <w:ind w:left="1440" w:hanging="360"/>
      </w:pPr>
      <w:rPr>
        <w:rFonts w:ascii="Courier New" w:hAnsi="Courier New" w:hint="default"/>
      </w:rPr>
    </w:lvl>
    <w:lvl w:ilvl="2" w:tplc="A61CEE84">
      <w:start w:val="1"/>
      <w:numFmt w:val="bullet"/>
      <w:lvlText w:val=""/>
      <w:lvlJc w:val="left"/>
      <w:pPr>
        <w:ind w:left="2160" w:hanging="360"/>
      </w:pPr>
      <w:rPr>
        <w:rFonts w:ascii="Wingdings" w:hAnsi="Wingdings" w:hint="default"/>
      </w:rPr>
    </w:lvl>
    <w:lvl w:ilvl="3" w:tplc="BEB0F1DA">
      <w:start w:val="1"/>
      <w:numFmt w:val="bullet"/>
      <w:lvlText w:val=""/>
      <w:lvlJc w:val="left"/>
      <w:pPr>
        <w:ind w:left="2880" w:hanging="360"/>
      </w:pPr>
      <w:rPr>
        <w:rFonts w:ascii="Symbol" w:hAnsi="Symbol" w:hint="default"/>
      </w:rPr>
    </w:lvl>
    <w:lvl w:ilvl="4" w:tplc="BAF82FFC">
      <w:start w:val="1"/>
      <w:numFmt w:val="bullet"/>
      <w:lvlText w:val="o"/>
      <w:lvlJc w:val="left"/>
      <w:pPr>
        <w:ind w:left="3600" w:hanging="360"/>
      </w:pPr>
      <w:rPr>
        <w:rFonts w:ascii="Courier New" w:hAnsi="Courier New" w:hint="default"/>
      </w:rPr>
    </w:lvl>
    <w:lvl w:ilvl="5" w:tplc="6728D3C8">
      <w:start w:val="1"/>
      <w:numFmt w:val="bullet"/>
      <w:lvlText w:val=""/>
      <w:lvlJc w:val="left"/>
      <w:pPr>
        <w:ind w:left="4320" w:hanging="360"/>
      </w:pPr>
      <w:rPr>
        <w:rFonts w:ascii="Wingdings" w:hAnsi="Wingdings" w:hint="default"/>
      </w:rPr>
    </w:lvl>
    <w:lvl w:ilvl="6" w:tplc="41D87794">
      <w:start w:val="1"/>
      <w:numFmt w:val="bullet"/>
      <w:lvlText w:val=""/>
      <w:lvlJc w:val="left"/>
      <w:pPr>
        <w:ind w:left="5040" w:hanging="360"/>
      </w:pPr>
      <w:rPr>
        <w:rFonts w:ascii="Symbol" w:hAnsi="Symbol" w:hint="default"/>
      </w:rPr>
    </w:lvl>
    <w:lvl w:ilvl="7" w:tplc="00201748">
      <w:start w:val="1"/>
      <w:numFmt w:val="bullet"/>
      <w:lvlText w:val="o"/>
      <w:lvlJc w:val="left"/>
      <w:pPr>
        <w:ind w:left="5760" w:hanging="360"/>
      </w:pPr>
      <w:rPr>
        <w:rFonts w:ascii="Courier New" w:hAnsi="Courier New" w:hint="default"/>
      </w:rPr>
    </w:lvl>
    <w:lvl w:ilvl="8" w:tplc="7520E35E">
      <w:start w:val="1"/>
      <w:numFmt w:val="bullet"/>
      <w:lvlText w:val=""/>
      <w:lvlJc w:val="left"/>
      <w:pPr>
        <w:ind w:left="6480" w:hanging="360"/>
      </w:pPr>
      <w:rPr>
        <w:rFonts w:ascii="Wingdings" w:hAnsi="Wingdings" w:hint="default"/>
      </w:rPr>
    </w:lvl>
  </w:abstractNum>
  <w:abstractNum w:abstractNumId="6" w15:restartNumberingAfterBreak="0">
    <w:nsid w:val="5E6817A0"/>
    <w:multiLevelType w:val="multilevel"/>
    <w:tmpl w:val="11E833F2"/>
    <w:lvl w:ilvl="0">
      <w:start w:val="5"/>
      <w:numFmt w:val="decimal"/>
      <w:lvlText w:val="%1"/>
      <w:lvlJc w:val="left"/>
      <w:pPr>
        <w:ind w:left="360" w:hanging="360"/>
      </w:pPr>
      <w:rPr>
        <w:rFonts w:eastAsiaTheme="minorEastAsia" w:hint="default"/>
        <w:b/>
        <w:color w:val="1F487C"/>
      </w:rPr>
    </w:lvl>
    <w:lvl w:ilvl="1">
      <w:start w:val="3"/>
      <w:numFmt w:val="decimal"/>
      <w:lvlText w:val="%1.%2"/>
      <w:lvlJc w:val="left"/>
      <w:pPr>
        <w:ind w:left="360" w:hanging="360"/>
      </w:pPr>
      <w:rPr>
        <w:rFonts w:eastAsiaTheme="minorEastAsia" w:hint="default"/>
        <w:b/>
        <w:color w:val="1F487C"/>
      </w:rPr>
    </w:lvl>
    <w:lvl w:ilvl="2">
      <w:start w:val="1"/>
      <w:numFmt w:val="decimal"/>
      <w:lvlText w:val="%1.%2.%3"/>
      <w:lvlJc w:val="left"/>
      <w:pPr>
        <w:ind w:left="360" w:hanging="360"/>
      </w:pPr>
      <w:rPr>
        <w:rFonts w:eastAsiaTheme="minorEastAsia" w:hint="default"/>
        <w:b/>
        <w:color w:val="1F487C"/>
      </w:rPr>
    </w:lvl>
    <w:lvl w:ilvl="3">
      <w:start w:val="1"/>
      <w:numFmt w:val="decimal"/>
      <w:lvlText w:val="%1.%2.%3.%4"/>
      <w:lvlJc w:val="left"/>
      <w:pPr>
        <w:ind w:left="720" w:hanging="720"/>
      </w:pPr>
      <w:rPr>
        <w:rFonts w:eastAsiaTheme="minorEastAsia" w:hint="default"/>
        <w:b/>
        <w:color w:val="1F487C"/>
      </w:rPr>
    </w:lvl>
    <w:lvl w:ilvl="4">
      <w:start w:val="1"/>
      <w:numFmt w:val="decimal"/>
      <w:lvlText w:val="%1.%2.%3.%4.%5"/>
      <w:lvlJc w:val="left"/>
      <w:pPr>
        <w:ind w:left="720" w:hanging="720"/>
      </w:pPr>
      <w:rPr>
        <w:rFonts w:eastAsiaTheme="minorEastAsia" w:hint="default"/>
        <w:b/>
        <w:color w:val="1F487C"/>
      </w:rPr>
    </w:lvl>
    <w:lvl w:ilvl="5">
      <w:start w:val="1"/>
      <w:numFmt w:val="decimal"/>
      <w:lvlText w:val="%1.%2.%3.%4.%5.%6"/>
      <w:lvlJc w:val="left"/>
      <w:pPr>
        <w:ind w:left="720" w:hanging="720"/>
      </w:pPr>
      <w:rPr>
        <w:rFonts w:eastAsiaTheme="minorEastAsia" w:hint="default"/>
        <w:b/>
        <w:color w:val="1F487C"/>
      </w:rPr>
    </w:lvl>
    <w:lvl w:ilvl="6">
      <w:start w:val="1"/>
      <w:numFmt w:val="decimal"/>
      <w:lvlText w:val="%1.%2.%3.%4.%5.%6.%7"/>
      <w:lvlJc w:val="left"/>
      <w:pPr>
        <w:ind w:left="1080" w:hanging="1080"/>
      </w:pPr>
      <w:rPr>
        <w:rFonts w:eastAsiaTheme="minorEastAsia" w:hint="default"/>
        <w:b/>
        <w:color w:val="1F487C"/>
      </w:rPr>
    </w:lvl>
    <w:lvl w:ilvl="7">
      <w:start w:val="1"/>
      <w:numFmt w:val="decimal"/>
      <w:lvlText w:val="%1.%2.%3.%4.%5.%6.%7.%8"/>
      <w:lvlJc w:val="left"/>
      <w:pPr>
        <w:ind w:left="1080" w:hanging="1080"/>
      </w:pPr>
      <w:rPr>
        <w:rFonts w:eastAsiaTheme="minorEastAsia" w:hint="default"/>
        <w:b/>
        <w:color w:val="1F487C"/>
      </w:rPr>
    </w:lvl>
    <w:lvl w:ilvl="8">
      <w:start w:val="1"/>
      <w:numFmt w:val="decimal"/>
      <w:lvlText w:val="%1.%2.%3.%4.%5.%6.%7.%8.%9"/>
      <w:lvlJc w:val="left"/>
      <w:pPr>
        <w:ind w:left="1080" w:hanging="1080"/>
      </w:pPr>
      <w:rPr>
        <w:rFonts w:eastAsiaTheme="minorEastAsia" w:hint="default"/>
        <w:b/>
        <w:color w:val="1F487C"/>
      </w:rPr>
    </w:lvl>
  </w:abstractNum>
  <w:abstractNum w:abstractNumId="7" w15:restartNumberingAfterBreak="0">
    <w:nsid w:val="614A0FC5"/>
    <w:multiLevelType w:val="hybridMultilevel"/>
    <w:tmpl w:val="783624FA"/>
    <w:lvl w:ilvl="0" w:tplc="F0BC1138">
      <w:start w:val="1"/>
      <w:numFmt w:val="decimal"/>
      <w:lvlText w:val="%1."/>
      <w:lvlJc w:val="left"/>
      <w:pPr>
        <w:ind w:left="720" w:hanging="360"/>
      </w:pPr>
    </w:lvl>
    <w:lvl w:ilvl="1" w:tplc="04546030">
      <w:start w:val="1"/>
      <w:numFmt w:val="lowerLetter"/>
      <w:lvlText w:val="%2."/>
      <w:lvlJc w:val="left"/>
      <w:pPr>
        <w:ind w:left="1440" w:hanging="360"/>
      </w:pPr>
    </w:lvl>
    <w:lvl w:ilvl="2" w:tplc="9208EB10">
      <w:start w:val="1"/>
      <w:numFmt w:val="lowerRoman"/>
      <w:lvlText w:val="%3."/>
      <w:lvlJc w:val="right"/>
      <w:pPr>
        <w:ind w:left="2160" w:hanging="180"/>
      </w:pPr>
    </w:lvl>
    <w:lvl w:ilvl="3" w:tplc="521C8162">
      <w:start w:val="1"/>
      <w:numFmt w:val="decimal"/>
      <w:lvlText w:val="%4."/>
      <w:lvlJc w:val="left"/>
      <w:pPr>
        <w:ind w:left="2880" w:hanging="360"/>
      </w:pPr>
    </w:lvl>
    <w:lvl w:ilvl="4" w:tplc="2C26FBDA">
      <w:start w:val="1"/>
      <w:numFmt w:val="lowerLetter"/>
      <w:lvlText w:val="%5."/>
      <w:lvlJc w:val="left"/>
      <w:pPr>
        <w:ind w:left="3600" w:hanging="360"/>
      </w:pPr>
    </w:lvl>
    <w:lvl w:ilvl="5" w:tplc="7ECA9DAA">
      <w:start w:val="1"/>
      <w:numFmt w:val="lowerRoman"/>
      <w:lvlText w:val="%6."/>
      <w:lvlJc w:val="right"/>
      <w:pPr>
        <w:ind w:left="4320" w:hanging="180"/>
      </w:pPr>
    </w:lvl>
    <w:lvl w:ilvl="6" w:tplc="EBACCAE6">
      <w:start w:val="1"/>
      <w:numFmt w:val="decimal"/>
      <w:lvlText w:val="%7."/>
      <w:lvlJc w:val="left"/>
      <w:pPr>
        <w:ind w:left="5040" w:hanging="360"/>
      </w:pPr>
    </w:lvl>
    <w:lvl w:ilvl="7" w:tplc="51A6C83E">
      <w:start w:val="1"/>
      <w:numFmt w:val="lowerLetter"/>
      <w:lvlText w:val="%8."/>
      <w:lvlJc w:val="left"/>
      <w:pPr>
        <w:ind w:left="5760" w:hanging="360"/>
      </w:pPr>
    </w:lvl>
    <w:lvl w:ilvl="8" w:tplc="68702B1A">
      <w:start w:val="1"/>
      <w:numFmt w:val="lowerRoman"/>
      <w:lvlText w:val="%9."/>
      <w:lvlJc w:val="right"/>
      <w:pPr>
        <w:ind w:left="6480" w:hanging="180"/>
      </w:pPr>
    </w:lvl>
  </w:abstractNum>
  <w:abstractNum w:abstractNumId="8" w15:restartNumberingAfterBreak="0">
    <w:nsid w:val="79020C8F"/>
    <w:multiLevelType w:val="hybridMultilevel"/>
    <w:tmpl w:val="E4BEDA5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6"/>
  </w:num>
  <w:num w:numId="6">
    <w:abstractNumId w:val="7"/>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1C"/>
    <w:rsid w:val="00036D00"/>
    <w:rsid w:val="000646E5"/>
    <w:rsid w:val="000A413D"/>
    <w:rsid w:val="000A7CA0"/>
    <w:rsid w:val="00114748"/>
    <w:rsid w:val="00156329"/>
    <w:rsid w:val="0019059E"/>
    <w:rsid w:val="001B49BE"/>
    <w:rsid w:val="00225519"/>
    <w:rsid w:val="00317178"/>
    <w:rsid w:val="00384766"/>
    <w:rsid w:val="003E1984"/>
    <w:rsid w:val="00420947"/>
    <w:rsid w:val="00515097"/>
    <w:rsid w:val="005365F1"/>
    <w:rsid w:val="005466C6"/>
    <w:rsid w:val="005B5B1A"/>
    <w:rsid w:val="005F18EF"/>
    <w:rsid w:val="005F69D0"/>
    <w:rsid w:val="00633CF7"/>
    <w:rsid w:val="0065298B"/>
    <w:rsid w:val="00715991"/>
    <w:rsid w:val="00726C69"/>
    <w:rsid w:val="0073646D"/>
    <w:rsid w:val="0077521C"/>
    <w:rsid w:val="0083611B"/>
    <w:rsid w:val="00836F1E"/>
    <w:rsid w:val="008573F2"/>
    <w:rsid w:val="008653E7"/>
    <w:rsid w:val="008A1D23"/>
    <w:rsid w:val="008A4821"/>
    <w:rsid w:val="008B1BAF"/>
    <w:rsid w:val="008B5D19"/>
    <w:rsid w:val="00911F34"/>
    <w:rsid w:val="00944B53"/>
    <w:rsid w:val="00AD2A74"/>
    <w:rsid w:val="00AE4A5B"/>
    <w:rsid w:val="00B43D0D"/>
    <w:rsid w:val="00BC1015"/>
    <w:rsid w:val="00BD513A"/>
    <w:rsid w:val="00BF376C"/>
    <w:rsid w:val="00C33717"/>
    <w:rsid w:val="00C34ECA"/>
    <w:rsid w:val="00C4441A"/>
    <w:rsid w:val="00D641CC"/>
    <w:rsid w:val="00DE36E8"/>
    <w:rsid w:val="00DF0A9A"/>
    <w:rsid w:val="00E6111A"/>
    <w:rsid w:val="00EB28DF"/>
    <w:rsid w:val="00F21AFC"/>
    <w:rsid w:val="00F22703"/>
    <w:rsid w:val="00F52AB0"/>
    <w:rsid w:val="00F71B44"/>
    <w:rsid w:val="00F930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DD81F"/>
  <w15:chartTrackingRefBased/>
  <w15:docId w15:val="{D4DF44B9-839B-451C-9EA3-6A53994C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52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521C"/>
  </w:style>
  <w:style w:type="paragraph" w:styleId="Sidfot">
    <w:name w:val="footer"/>
    <w:basedOn w:val="Normal"/>
    <w:link w:val="SidfotChar"/>
    <w:uiPriority w:val="99"/>
    <w:unhideWhenUsed/>
    <w:rsid w:val="007752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521C"/>
  </w:style>
  <w:style w:type="paragraph" w:styleId="Liststycke">
    <w:name w:val="List Paragraph"/>
    <w:basedOn w:val="Normal"/>
    <w:uiPriority w:val="34"/>
    <w:qFormat/>
    <w:rsid w:val="0077521C"/>
    <w:pPr>
      <w:ind w:left="720"/>
      <w:contextualSpacing/>
    </w:pPr>
  </w:style>
  <w:style w:type="paragraph" w:customStyle="1" w:styleId="xparagraph">
    <w:name w:val="x_paragraph"/>
    <w:basedOn w:val="Normal"/>
    <w:rsid w:val="00DF0A9A"/>
    <w:pPr>
      <w:spacing w:before="100" w:beforeAutospacing="1" w:after="100" w:afterAutospacing="1" w:line="240" w:lineRule="auto"/>
    </w:pPr>
    <w:rPr>
      <w:rFonts w:ascii="Calibri" w:hAnsi="Calibri" w:cs="Calibri"/>
      <w:lang w:eastAsia="sv-SE"/>
    </w:rPr>
  </w:style>
  <w:style w:type="character" w:styleId="Hyperlnk">
    <w:name w:val="Hyperlink"/>
    <w:basedOn w:val="Standardstycketeckensnitt"/>
    <w:uiPriority w:val="99"/>
    <w:unhideWhenUsed/>
    <w:rsid w:val="000A7CA0"/>
    <w:rPr>
      <w:color w:val="0563C1" w:themeColor="hyperlink"/>
      <w:u w:val="single"/>
    </w:rPr>
  </w:style>
  <w:style w:type="character" w:styleId="Olstomnmnande">
    <w:name w:val="Unresolved Mention"/>
    <w:basedOn w:val="Standardstycketeckensnitt"/>
    <w:uiPriority w:val="99"/>
    <w:semiHidden/>
    <w:unhideWhenUsed/>
    <w:rsid w:val="000A7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2036</Words>
  <Characters>10792</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Martinsson</dc:creator>
  <cp:keywords/>
  <dc:description/>
  <cp:lastModifiedBy>Malou Martinsson</cp:lastModifiedBy>
  <cp:revision>3</cp:revision>
  <dcterms:created xsi:type="dcterms:W3CDTF">2022-04-07T10:06:00Z</dcterms:created>
  <dcterms:modified xsi:type="dcterms:W3CDTF">2022-04-07T12:42:00Z</dcterms:modified>
</cp:coreProperties>
</file>